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3C2" w:rsidRDefault="00116D85" w:rsidP="00116D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Visite du </w:t>
      </w:r>
      <w:r w:rsidR="000612C5" w:rsidRPr="0070160A">
        <w:rPr>
          <w:rFonts w:ascii="Arial" w:hAnsi="Arial" w:cs="Arial"/>
          <w:b/>
          <w:sz w:val="24"/>
          <w:szCs w:val="24"/>
        </w:rPr>
        <w:t xml:space="preserve">Laboratoire souterrain de Modane – </w:t>
      </w:r>
      <w:r w:rsidR="000612C5" w:rsidRPr="0070160A">
        <w:rPr>
          <w:rFonts w:ascii="Arial" w:hAnsi="Arial" w:cs="Arial"/>
          <w:sz w:val="24"/>
          <w:szCs w:val="24"/>
        </w:rPr>
        <w:t>21 mars 2018</w:t>
      </w:r>
    </w:p>
    <w:p w:rsidR="0070160A" w:rsidRDefault="0070160A" w:rsidP="00A37A7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2042B" w:rsidRPr="0070160A" w:rsidRDefault="0032042B" w:rsidP="00A37A7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A3E11" w:rsidRDefault="00116D85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Cette visite </w:t>
      </w:r>
      <w:r w:rsidR="008F0EE5">
        <w:rPr>
          <w:rFonts w:ascii="Arial" w:hAnsi="Arial" w:cs="Arial"/>
          <w:sz w:val="24"/>
          <w:szCs w:val="24"/>
        </w:rPr>
        <w:t xml:space="preserve">d’une journée </w:t>
      </w:r>
      <w:r>
        <w:rPr>
          <w:rFonts w:ascii="Arial" w:hAnsi="Arial" w:cs="Arial"/>
          <w:sz w:val="24"/>
          <w:szCs w:val="24"/>
        </w:rPr>
        <w:t>a été programmée conjointement par A3CNRS-Alpes et A3CNRS-Rhône</w:t>
      </w:r>
      <w:r w:rsidR="008F0EE5">
        <w:rPr>
          <w:rFonts w:ascii="Arial" w:hAnsi="Arial" w:cs="Arial"/>
          <w:sz w:val="24"/>
          <w:szCs w:val="24"/>
        </w:rPr>
        <w:t xml:space="preserve">. </w:t>
      </w:r>
      <w:r w:rsidR="00E27A87">
        <w:rPr>
          <w:rFonts w:ascii="Arial" w:hAnsi="Arial" w:cs="Arial"/>
          <w:sz w:val="24"/>
          <w:szCs w:val="24"/>
        </w:rPr>
        <w:t>Elle comprenait</w:t>
      </w:r>
      <w:r w:rsidR="00DA3E11" w:rsidRPr="0070160A">
        <w:rPr>
          <w:rFonts w:ascii="Arial" w:hAnsi="Arial" w:cs="Arial"/>
          <w:sz w:val="24"/>
          <w:szCs w:val="24"/>
        </w:rPr>
        <w:t xml:space="preserve"> </w:t>
      </w:r>
      <w:r w:rsidR="0029562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visite de</w:t>
      </w:r>
      <w:r w:rsidR="009F2CC9">
        <w:rPr>
          <w:rFonts w:ascii="Arial" w:hAnsi="Arial" w:cs="Arial"/>
          <w:sz w:val="24"/>
          <w:szCs w:val="24"/>
        </w:rPr>
        <w:t>s locaux de</w:t>
      </w:r>
      <w:r>
        <w:rPr>
          <w:rFonts w:ascii="Arial" w:hAnsi="Arial" w:cs="Arial"/>
          <w:sz w:val="24"/>
          <w:szCs w:val="24"/>
        </w:rPr>
        <w:t xml:space="preserve"> l’unité mixte CNRS/CEA</w:t>
      </w:r>
      <w:r w:rsidR="007B45F0">
        <w:rPr>
          <w:rFonts w:ascii="Arial" w:hAnsi="Arial" w:cs="Arial"/>
          <w:sz w:val="24"/>
          <w:szCs w:val="24"/>
        </w:rPr>
        <w:t>/UGA</w:t>
      </w:r>
      <w:r w:rsidR="0029562F">
        <w:rPr>
          <w:rFonts w:ascii="Arial" w:hAnsi="Arial" w:cs="Arial"/>
          <w:sz w:val="24"/>
          <w:szCs w:val="24"/>
        </w:rPr>
        <w:t xml:space="preserve"> (UMR6417</w:t>
      </w:r>
      <w:r w:rsidR="007B45F0">
        <w:rPr>
          <w:rFonts w:ascii="Arial" w:hAnsi="Arial" w:cs="Arial"/>
          <w:sz w:val="24"/>
          <w:szCs w:val="24"/>
        </w:rPr>
        <w:t>)</w:t>
      </w:r>
      <w:r w:rsidR="0005673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rattachée récemment à l’Université de Grenoble-Alpes (UGA)</w:t>
      </w:r>
      <w:r w:rsidR="009F2CC9">
        <w:rPr>
          <w:rFonts w:ascii="Arial" w:hAnsi="Arial" w:cs="Arial"/>
          <w:sz w:val="24"/>
          <w:szCs w:val="24"/>
        </w:rPr>
        <w:t xml:space="preserve"> et la visite du site souterrain </w:t>
      </w:r>
      <w:r w:rsidR="008F0EE5">
        <w:rPr>
          <w:rFonts w:ascii="Arial" w:hAnsi="Arial" w:cs="Arial"/>
          <w:sz w:val="24"/>
          <w:szCs w:val="24"/>
        </w:rPr>
        <w:t xml:space="preserve">proprement dit </w:t>
      </w:r>
      <w:r w:rsidR="009F2CC9">
        <w:rPr>
          <w:rFonts w:ascii="Arial" w:hAnsi="Arial" w:cs="Arial"/>
          <w:sz w:val="24"/>
          <w:szCs w:val="24"/>
        </w:rPr>
        <w:t xml:space="preserve">(LSM) situé au </w:t>
      </w:r>
      <w:r w:rsidR="008F0EE5">
        <w:rPr>
          <w:rFonts w:ascii="Arial" w:hAnsi="Arial" w:cs="Arial"/>
          <w:sz w:val="24"/>
          <w:szCs w:val="24"/>
        </w:rPr>
        <w:t>milieu du tunnel du</w:t>
      </w:r>
      <w:r w:rsidR="009F2CC9">
        <w:rPr>
          <w:rFonts w:ascii="Arial" w:hAnsi="Arial" w:cs="Arial"/>
          <w:sz w:val="24"/>
          <w:szCs w:val="24"/>
        </w:rPr>
        <w:t xml:space="preserve"> Fréjus à la sortie de Modane.</w:t>
      </w:r>
    </w:p>
    <w:p w:rsidR="009F2CC9" w:rsidRPr="0070160A" w:rsidRDefault="009F2CC9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12C5" w:rsidRDefault="009F2CC9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E303AF">
        <w:rPr>
          <w:rFonts w:ascii="Arial" w:hAnsi="Arial" w:cs="Arial"/>
          <w:sz w:val="24"/>
          <w:szCs w:val="24"/>
        </w:rPr>
        <w:t>s nouveaux locaux de l’UMR (</w:t>
      </w:r>
      <w:r w:rsidR="00056736">
        <w:rPr>
          <w:rFonts w:ascii="Arial" w:hAnsi="Arial" w:cs="Arial"/>
          <w:sz w:val="24"/>
          <w:szCs w:val="24"/>
        </w:rPr>
        <w:t>mis en service</w:t>
      </w:r>
      <w:r w:rsidR="00AA61AD">
        <w:rPr>
          <w:rFonts w:ascii="Arial" w:hAnsi="Arial" w:cs="Arial"/>
          <w:sz w:val="24"/>
          <w:szCs w:val="24"/>
        </w:rPr>
        <w:t xml:space="preserve"> </w:t>
      </w:r>
      <w:r w:rsidR="00E303AF">
        <w:rPr>
          <w:rFonts w:ascii="Arial" w:hAnsi="Arial" w:cs="Arial"/>
          <w:sz w:val="24"/>
          <w:szCs w:val="24"/>
        </w:rPr>
        <w:t>depuis une dizaine d’années)</w:t>
      </w:r>
      <w:r w:rsidR="00DE2FE5" w:rsidRPr="0070160A">
        <w:rPr>
          <w:rFonts w:ascii="Arial" w:hAnsi="Arial" w:cs="Arial"/>
          <w:sz w:val="24"/>
          <w:szCs w:val="24"/>
        </w:rPr>
        <w:t xml:space="preserve"> </w:t>
      </w:r>
      <w:r w:rsidR="00563E5E">
        <w:rPr>
          <w:rFonts w:ascii="Arial" w:hAnsi="Arial" w:cs="Arial"/>
          <w:sz w:val="24"/>
          <w:szCs w:val="24"/>
        </w:rPr>
        <w:t xml:space="preserve"> </w:t>
      </w:r>
      <w:r w:rsidR="00DE2FE5" w:rsidRPr="0070160A">
        <w:rPr>
          <w:rFonts w:ascii="Arial" w:hAnsi="Arial" w:cs="Arial"/>
          <w:sz w:val="24"/>
          <w:szCs w:val="24"/>
        </w:rPr>
        <w:t>abritent</w:t>
      </w:r>
      <w:r w:rsidR="00E303AF">
        <w:rPr>
          <w:rFonts w:ascii="Arial" w:hAnsi="Arial" w:cs="Arial"/>
          <w:sz w:val="24"/>
          <w:szCs w:val="24"/>
        </w:rPr>
        <w:t xml:space="preserve"> au </w:t>
      </w:r>
      <w:proofErr w:type="spellStart"/>
      <w:r w:rsidR="00E303AF">
        <w:rPr>
          <w:rFonts w:ascii="Arial" w:hAnsi="Arial" w:cs="Arial"/>
          <w:sz w:val="24"/>
          <w:szCs w:val="24"/>
        </w:rPr>
        <w:t>RdC</w:t>
      </w:r>
      <w:proofErr w:type="spellEnd"/>
      <w:r w:rsidR="00DE2FE5" w:rsidRPr="0070160A">
        <w:rPr>
          <w:rFonts w:ascii="Arial" w:hAnsi="Arial" w:cs="Arial"/>
          <w:sz w:val="24"/>
          <w:szCs w:val="24"/>
        </w:rPr>
        <w:t xml:space="preserve"> une exposition permanente </w:t>
      </w:r>
      <w:r w:rsidR="00E303AF">
        <w:rPr>
          <w:rFonts w:ascii="Arial" w:hAnsi="Arial" w:cs="Arial"/>
          <w:sz w:val="24"/>
          <w:szCs w:val="24"/>
        </w:rPr>
        <w:t xml:space="preserve">consacrée aux </w:t>
      </w:r>
      <w:r w:rsidR="00DE2FE5" w:rsidRPr="0070160A">
        <w:rPr>
          <w:rFonts w:ascii="Arial" w:hAnsi="Arial" w:cs="Arial"/>
          <w:sz w:val="24"/>
          <w:szCs w:val="24"/>
        </w:rPr>
        <w:t>« Petits secrets de l’Univers »</w:t>
      </w:r>
      <w:r w:rsidR="00E303AF">
        <w:rPr>
          <w:rFonts w:ascii="Arial" w:hAnsi="Arial" w:cs="Arial"/>
          <w:sz w:val="24"/>
          <w:szCs w:val="24"/>
        </w:rPr>
        <w:t>,</w:t>
      </w:r>
      <w:r w:rsidR="0089469F" w:rsidRPr="0070160A">
        <w:rPr>
          <w:rFonts w:ascii="Arial" w:hAnsi="Arial" w:cs="Arial"/>
          <w:sz w:val="24"/>
          <w:szCs w:val="24"/>
        </w:rPr>
        <w:t xml:space="preserve"> illustrant </w:t>
      </w:r>
      <w:r w:rsidR="004E30E8">
        <w:rPr>
          <w:rFonts w:ascii="Arial" w:hAnsi="Arial" w:cs="Arial"/>
          <w:sz w:val="24"/>
          <w:szCs w:val="24"/>
        </w:rPr>
        <w:t xml:space="preserve">de manière très didactique </w:t>
      </w:r>
      <w:r w:rsidR="004A3962">
        <w:rPr>
          <w:rFonts w:ascii="Arial" w:hAnsi="Arial" w:cs="Arial"/>
          <w:sz w:val="24"/>
          <w:szCs w:val="24"/>
        </w:rPr>
        <w:t>avec beaucoup d’animations</w:t>
      </w:r>
      <w:r w:rsidR="00E303AF">
        <w:rPr>
          <w:rFonts w:ascii="Arial" w:hAnsi="Arial" w:cs="Arial"/>
          <w:sz w:val="24"/>
          <w:szCs w:val="24"/>
        </w:rPr>
        <w:t xml:space="preserve"> </w:t>
      </w:r>
      <w:r w:rsidR="006D7094">
        <w:rPr>
          <w:rFonts w:ascii="Arial" w:hAnsi="Arial" w:cs="Arial"/>
          <w:sz w:val="24"/>
          <w:szCs w:val="24"/>
        </w:rPr>
        <w:t>les étud</w:t>
      </w:r>
      <w:r w:rsidR="0089469F" w:rsidRPr="0070160A">
        <w:rPr>
          <w:rFonts w:ascii="Arial" w:hAnsi="Arial" w:cs="Arial"/>
          <w:sz w:val="24"/>
          <w:szCs w:val="24"/>
        </w:rPr>
        <w:t xml:space="preserve">es conduites dans les installations </w:t>
      </w:r>
      <w:r w:rsidR="00AA61AD">
        <w:rPr>
          <w:rFonts w:ascii="Arial" w:hAnsi="Arial" w:cs="Arial"/>
          <w:sz w:val="24"/>
          <w:szCs w:val="24"/>
        </w:rPr>
        <w:t>souterraines</w:t>
      </w:r>
      <w:r w:rsidR="00E303AF">
        <w:rPr>
          <w:rFonts w:ascii="Arial" w:hAnsi="Arial" w:cs="Arial"/>
          <w:sz w:val="24"/>
          <w:szCs w:val="24"/>
        </w:rPr>
        <w:t xml:space="preserve"> qui vont des recherches les plus fondamentales sur la compréhension</w:t>
      </w:r>
      <w:r w:rsidR="004A3962">
        <w:rPr>
          <w:rFonts w:ascii="Arial" w:hAnsi="Arial" w:cs="Arial"/>
          <w:sz w:val="24"/>
          <w:szCs w:val="24"/>
        </w:rPr>
        <w:t xml:space="preserve"> des composants de la matière</w:t>
      </w:r>
      <w:r w:rsidR="00E303AF">
        <w:rPr>
          <w:rFonts w:ascii="Arial" w:hAnsi="Arial" w:cs="Arial"/>
          <w:sz w:val="24"/>
          <w:szCs w:val="24"/>
        </w:rPr>
        <w:t xml:space="preserve"> de l’univers </w:t>
      </w:r>
      <w:r w:rsidR="00AA61AD">
        <w:rPr>
          <w:rFonts w:ascii="Arial" w:hAnsi="Arial" w:cs="Arial"/>
          <w:sz w:val="24"/>
          <w:szCs w:val="24"/>
        </w:rPr>
        <w:t xml:space="preserve">et des forces qu’ils subissent </w:t>
      </w:r>
      <w:r w:rsidR="00E303AF">
        <w:rPr>
          <w:rFonts w:ascii="Arial" w:hAnsi="Arial" w:cs="Arial"/>
          <w:sz w:val="24"/>
          <w:szCs w:val="24"/>
        </w:rPr>
        <w:t xml:space="preserve">aux </w:t>
      </w:r>
      <w:r w:rsidR="00292330">
        <w:rPr>
          <w:rFonts w:ascii="Arial" w:hAnsi="Arial" w:cs="Arial"/>
          <w:sz w:val="24"/>
          <w:szCs w:val="24"/>
        </w:rPr>
        <w:t>mesures les plus sensibles de</w:t>
      </w:r>
      <w:r w:rsidR="00E303AF">
        <w:rPr>
          <w:rFonts w:ascii="Arial" w:hAnsi="Arial" w:cs="Arial"/>
          <w:sz w:val="24"/>
          <w:szCs w:val="24"/>
        </w:rPr>
        <w:t xml:space="preserve"> radioactivit</w:t>
      </w:r>
      <w:r w:rsidR="00AA61AD">
        <w:rPr>
          <w:rFonts w:ascii="Arial" w:hAnsi="Arial" w:cs="Arial"/>
          <w:sz w:val="24"/>
          <w:szCs w:val="24"/>
        </w:rPr>
        <w:t>é et à leur application.</w:t>
      </w:r>
      <w:r w:rsidR="00BF29D5">
        <w:rPr>
          <w:rFonts w:ascii="Arial" w:hAnsi="Arial" w:cs="Arial"/>
          <w:sz w:val="24"/>
          <w:szCs w:val="24"/>
        </w:rPr>
        <w:t xml:space="preserve"> L</w:t>
      </w:r>
      <w:r w:rsidR="004D0750" w:rsidRPr="0070160A">
        <w:rPr>
          <w:rFonts w:ascii="Arial" w:hAnsi="Arial" w:cs="Arial"/>
          <w:sz w:val="24"/>
          <w:szCs w:val="24"/>
        </w:rPr>
        <w:t>e groupe a pu découvrir</w:t>
      </w:r>
      <w:r w:rsidR="001D2F7B">
        <w:rPr>
          <w:rFonts w:ascii="Arial" w:hAnsi="Arial" w:cs="Arial"/>
          <w:sz w:val="24"/>
          <w:szCs w:val="24"/>
        </w:rPr>
        <w:t xml:space="preserve"> l’exposition</w:t>
      </w:r>
      <w:r w:rsidR="00AA61AD">
        <w:rPr>
          <w:rFonts w:ascii="Arial" w:hAnsi="Arial" w:cs="Arial"/>
          <w:sz w:val="24"/>
          <w:szCs w:val="24"/>
        </w:rPr>
        <w:t xml:space="preserve"> </w:t>
      </w:r>
      <w:r w:rsidR="001D2F7B">
        <w:rPr>
          <w:rFonts w:ascii="Arial" w:hAnsi="Arial" w:cs="Arial"/>
          <w:sz w:val="24"/>
          <w:szCs w:val="24"/>
        </w:rPr>
        <w:t xml:space="preserve">à partir de 10h </w:t>
      </w:r>
      <w:r w:rsidR="00AA61AD">
        <w:rPr>
          <w:rFonts w:ascii="Arial" w:hAnsi="Arial" w:cs="Arial"/>
          <w:sz w:val="24"/>
          <w:szCs w:val="24"/>
        </w:rPr>
        <w:t>(</w:t>
      </w:r>
      <w:r w:rsidR="001D2F7B">
        <w:rPr>
          <w:rFonts w:ascii="Arial" w:hAnsi="Arial" w:cs="Arial"/>
          <w:sz w:val="24"/>
          <w:szCs w:val="24"/>
        </w:rPr>
        <w:t xml:space="preserve">la </w:t>
      </w:r>
      <w:r w:rsidR="00AA61AD">
        <w:rPr>
          <w:rFonts w:ascii="Arial" w:hAnsi="Arial" w:cs="Arial"/>
          <w:sz w:val="24"/>
          <w:szCs w:val="24"/>
        </w:rPr>
        <w:t xml:space="preserve">visite </w:t>
      </w:r>
      <w:r w:rsidR="001D2F7B">
        <w:rPr>
          <w:rFonts w:ascii="Arial" w:hAnsi="Arial" w:cs="Arial"/>
          <w:sz w:val="24"/>
          <w:szCs w:val="24"/>
        </w:rPr>
        <w:t>dure environ deux heures). Le</w:t>
      </w:r>
      <w:r w:rsidR="00AA61AD">
        <w:rPr>
          <w:rFonts w:ascii="Arial" w:hAnsi="Arial" w:cs="Arial"/>
          <w:sz w:val="24"/>
          <w:szCs w:val="24"/>
        </w:rPr>
        <w:t xml:space="preserve"> déjeuner </w:t>
      </w:r>
      <w:r w:rsidR="001D2F7B">
        <w:rPr>
          <w:rFonts w:ascii="Arial" w:hAnsi="Arial" w:cs="Arial"/>
          <w:sz w:val="24"/>
          <w:szCs w:val="24"/>
        </w:rPr>
        <w:t xml:space="preserve">a été pris ensuite </w:t>
      </w:r>
      <w:r w:rsidR="00AA61AD">
        <w:rPr>
          <w:rFonts w:ascii="Arial" w:hAnsi="Arial" w:cs="Arial"/>
          <w:sz w:val="24"/>
          <w:szCs w:val="24"/>
        </w:rPr>
        <w:t>au restaurant du fort Marie-Christine</w:t>
      </w:r>
      <w:r w:rsidR="009A0477">
        <w:rPr>
          <w:rFonts w:ascii="Arial" w:hAnsi="Arial" w:cs="Arial"/>
          <w:sz w:val="24"/>
          <w:szCs w:val="24"/>
        </w:rPr>
        <w:t xml:space="preserve"> sur la commune d’Aussois proche de Modane.</w:t>
      </w: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27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0720" cy="3990265"/>
            <wp:effectExtent l="0" t="0" r="0" b="0"/>
            <wp:docPr id="5" name="Image 5" descr="C:\Users\Bernard\Desktop\LSM-GANAU\P108099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Desktop\LSM-GANAU\P108099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Pr="00CC7272" w:rsidRDefault="00CC7272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C7272">
        <w:rPr>
          <w:rFonts w:ascii="Arial" w:hAnsi="Arial" w:cs="Arial"/>
          <w:sz w:val="20"/>
          <w:szCs w:val="20"/>
        </w:rPr>
        <w:t>Sur la route de Bardonnèche</w:t>
      </w:r>
    </w:p>
    <w:p w:rsidR="00DB773B" w:rsidRDefault="00DB773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FD0B53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B0FFE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126FD36D" wp14:editId="670EBF35">
            <wp:extent cx="4705350" cy="3705755"/>
            <wp:effectExtent l="0" t="0" r="0" b="9525"/>
            <wp:docPr id="2" name="Image 2" descr="C:\Users\Bernard\Desktop\LSM-Modane-mars-2018\DSC_9621-A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esktop\LSM-Modane-mars-2018\DSC_9621-AAU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68" cy="37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53" w:rsidRDefault="00FD0B53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0B53" w:rsidRPr="00FD0B53" w:rsidRDefault="00FD0B53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D0B53">
        <w:rPr>
          <w:rFonts w:ascii="Arial" w:hAnsi="Arial" w:cs="Arial"/>
          <w:sz w:val="20"/>
          <w:szCs w:val="20"/>
        </w:rPr>
        <w:t>Les locaux</w:t>
      </w:r>
      <w:r w:rsidR="00CC7272">
        <w:rPr>
          <w:rFonts w:ascii="Arial" w:hAnsi="Arial" w:cs="Arial"/>
          <w:sz w:val="20"/>
          <w:szCs w:val="20"/>
        </w:rPr>
        <w:t xml:space="preserve"> de l’UMR, au-dessus de Modane</w:t>
      </w:r>
      <w:r w:rsidR="00DD6792">
        <w:rPr>
          <w:rFonts w:ascii="Arial" w:hAnsi="Arial" w:cs="Arial"/>
          <w:sz w:val="20"/>
          <w:szCs w:val="20"/>
        </w:rPr>
        <w:t xml:space="preserve"> (zone d’activités des Terres Blanches)</w:t>
      </w:r>
      <w:r>
        <w:rPr>
          <w:rFonts w:ascii="Arial" w:hAnsi="Arial" w:cs="Arial"/>
          <w:sz w:val="20"/>
          <w:szCs w:val="20"/>
        </w:rPr>
        <w:t xml:space="preserve">. Le </w:t>
      </w:r>
      <w:proofErr w:type="spellStart"/>
      <w:r>
        <w:rPr>
          <w:rFonts w:ascii="Arial" w:hAnsi="Arial" w:cs="Arial"/>
          <w:sz w:val="20"/>
          <w:szCs w:val="20"/>
        </w:rPr>
        <w:t>RdC</w:t>
      </w:r>
      <w:proofErr w:type="spellEnd"/>
      <w:r>
        <w:rPr>
          <w:rFonts w:ascii="Arial" w:hAnsi="Arial" w:cs="Arial"/>
          <w:sz w:val="20"/>
          <w:szCs w:val="20"/>
        </w:rPr>
        <w:t xml:space="preserve"> est réservé à l’exposition, l’étage est réservé à la direction et </w:t>
      </w:r>
      <w:r w:rsidR="00DD6792">
        <w:rPr>
          <w:rFonts w:ascii="Arial" w:hAnsi="Arial" w:cs="Arial"/>
          <w:sz w:val="20"/>
          <w:szCs w:val="20"/>
        </w:rPr>
        <w:t>aux personnels (15</w:t>
      </w:r>
      <w:r>
        <w:rPr>
          <w:rFonts w:ascii="Arial" w:hAnsi="Arial" w:cs="Arial"/>
          <w:sz w:val="20"/>
          <w:szCs w:val="20"/>
        </w:rPr>
        <w:t xml:space="preserve"> personnes) ainsi qu’aux scien</w:t>
      </w:r>
      <w:r w:rsidR="00DD6792">
        <w:rPr>
          <w:rFonts w:ascii="Arial" w:hAnsi="Arial" w:cs="Arial"/>
          <w:sz w:val="20"/>
          <w:szCs w:val="20"/>
        </w:rPr>
        <w:t>tifiques visiteurs (</w:t>
      </w:r>
      <w:r w:rsidR="009F630B">
        <w:rPr>
          <w:rFonts w:ascii="Arial" w:hAnsi="Arial" w:cs="Arial"/>
          <w:sz w:val="20"/>
          <w:szCs w:val="20"/>
        </w:rPr>
        <w:t xml:space="preserve">4 </w:t>
      </w:r>
      <w:r w:rsidR="00DD6792">
        <w:rPr>
          <w:rFonts w:ascii="Arial" w:hAnsi="Arial" w:cs="Arial"/>
          <w:sz w:val="20"/>
          <w:szCs w:val="20"/>
        </w:rPr>
        <w:t>chambres d’hôte)</w:t>
      </w:r>
      <w:r w:rsidR="006D7094">
        <w:rPr>
          <w:rFonts w:ascii="Arial" w:hAnsi="Arial" w:cs="Arial"/>
          <w:sz w:val="20"/>
          <w:szCs w:val="20"/>
        </w:rPr>
        <w:t>. Par beau temps</w:t>
      </w:r>
      <w:r w:rsidR="00B06FAB">
        <w:rPr>
          <w:rFonts w:ascii="Arial" w:hAnsi="Arial" w:cs="Arial"/>
          <w:sz w:val="20"/>
          <w:szCs w:val="20"/>
        </w:rPr>
        <w:t xml:space="preserve"> (ce fût le</w:t>
      </w:r>
      <w:r w:rsidR="005129A7">
        <w:rPr>
          <w:rFonts w:ascii="Arial" w:hAnsi="Arial" w:cs="Arial"/>
          <w:sz w:val="20"/>
          <w:szCs w:val="20"/>
        </w:rPr>
        <w:t xml:space="preserve"> cas de notre visite)</w:t>
      </w:r>
      <w:r w:rsidR="006D7094">
        <w:rPr>
          <w:rFonts w:ascii="Arial" w:hAnsi="Arial" w:cs="Arial"/>
          <w:sz w:val="20"/>
          <w:szCs w:val="20"/>
        </w:rPr>
        <w:t>, le site est exceptionnel</w:t>
      </w:r>
    </w:p>
    <w:p w:rsidR="001B0FFE" w:rsidRPr="00FD0B53" w:rsidRDefault="001B0FFE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7272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7272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895850" cy="3473107"/>
            <wp:effectExtent l="0" t="0" r="0" b="0"/>
            <wp:docPr id="6" name="Image 6" descr="C:\Users\Bernard\Desktop\LSM-GANAU\P10809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rd\Desktop\LSM-GANAU\P108099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76" cy="34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FE" w:rsidRDefault="00CC727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9FD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6E74FF82" wp14:editId="197B1BCF">
            <wp:extent cx="5153025" cy="3435350"/>
            <wp:effectExtent l="0" t="0" r="9525" b="0"/>
            <wp:docPr id="3" name="Image 3" descr="C:\Users\Bernard\Desktop\LSM-Modane-mars-2018\DSC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Desktop\LSM-Modane-mars-2018\DSC_9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62" cy="343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78" w:rsidRDefault="00D81578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69FD" w:rsidRDefault="00F569F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569FD">
        <w:rPr>
          <w:rFonts w:ascii="Arial" w:hAnsi="Arial" w:cs="Arial"/>
          <w:sz w:val="20"/>
          <w:szCs w:val="20"/>
        </w:rPr>
        <w:t>Arrivée au Fort Marie-Christine</w:t>
      </w:r>
      <w:r w:rsidR="001432FC">
        <w:rPr>
          <w:rFonts w:ascii="Arial" w:hAnsi="Arial" w:cs="Arial"/>
          <w:sz w:val="20"/>
          <w:szCs w:val="20"/>
        </w:rPr>
        <w:t xml:space="preserve">, </w:t>
      </w:r>
      <w:r w:rsidR="00F406AC">
        <w:rPr>
          <w:rFonts w:ascii="Arial" w:hAnsi="Arial" w:cs="Arial"/>
          <w:sz w:val="20"/>
          <w:szCs w:val="20"/>
        </w:rPr>
        <w:t xml:space="preserve">à </w:t>
      </w:r>
      <w:r w:rsidR="001432FC">
        <w:rPr>
          <w:rFonts w:ascii="Arial" w:hAnsi="Arial" w:cs="Arial"/>
          <w:sz w:val="20"/>
          <w:szCs w:val="20"/>
        </w:rPr>
        <w:t xml:space="preserve">1500 m d’altitude, </w:t>
      </w:r>
      <w:r w:rsidR="00F406AC">
        <w:rPr>
          <w:rFonts w:ascii="Arial" w:hAnsi="Arial" w:cs="Arial"/>
          <w:sz w:val="20"/>
          <w:szCs w:val="20"/>
        </w:rPr>
        <w:t xml:space="preserve">aux </w:t>
      </w:r>
      <w:r w:rsidR="001432FC">
        <w:rPr>
          <w:rFonts w:ascii="Arial" w:hAnsi="Arial" w:cs="Arial"/>
          <w:sz w:val="20"/>
          <w:szCs w:val="20"/>
        </w:rPr>
        <w:t>porte</w:t>
      </w:r>
      <w:r w:rsidR="00F406AC">
        <w:rPr>
          <w:rFonts w:ascii="Arial" w:hAnsi="Arial" w:cs="Arial"/>
          <w:sz w:val="20"/>
          <w:szCs w:val="20"/>
        </w:rPr>
        <w:t>s</w:t>
      </w:r>
      <w:r w:rsidR="001432FC">
        <w:rPr>
          <w:rFonts w:ascii="Arial" w:hAnsi="Arial" w:cs="Arial"/>
          <w:sz w:val="20"/>
          <w:szCs w:val="20"/>
        </w:rPr>
        <w:t xml:space="preserve"> du parc de la Vanoise</w:t>
      </w:r>
    </w:p>
    <w:p w:rsidR="00D81578" w:rsidRDefault="00D81578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81578" w:rsidRPr="00CC7272" w:rsidRDefault="00D81578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69FD" w:rsidRDefault="00F569F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569FD" w:rsidRDefault="00D81578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81578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143500" cy="4112402"/>
            <wp:effectExtent l="0" t="0" r="0" b="2540"/>
            <wp:docPr id="14" name="Image 14" descr="C:\Users\Bernard\Desktop\LSM-GANAU\P109000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nard\Desktop\LSM-GANAU\P109000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161" cy="411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78" w:rsidRDefault="00D81578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81578" w:rsidRPr="00F569FD" w:rsidRDefault="00D81578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Dans la cour du fort</w:t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F569F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569FD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329238" cy="3552825"/>
            <wp:effectExtent l="0" t="0" r="5080" b="0"/>
            <wp:docPr id="7" name="Image 7" descr="C:\Users\Bernard\Desktop\LSM-Modane-mars-2018\DSC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rd\Desktop\LSM-Modane-mars-2018\DSC_9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217" cy="35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FD" w:rsidRDefault="00F569F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569FD" w:rsidRPr="00F569FD" w:rsidRDefault="00CD3AA0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Repas savoyard dans une salle</w:t>
      </w:r>
      <w:r w:rsidR="00F569FD" w:rsidRPr="00F569FD">
        <w:rPr>
          <w:rFonts w:ascii="Arial" w:hAnsi="Arial" w:cs="Arial"/>
          <w:sz w:val="20"/>
          <w:szCs w:val="20"/>
        </w:rPr>
        <w:t xml:space="preserve"> du restaurant</w:t>
      </w:r>
    </w:p>
    <w:p w:rsidR="001B0FFE" w:rsidRPr="00F569FD" w:rsidRDefault="001B0FFE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F680A" w:rsidRDefault="00D81426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infrastructures souterraines sont situées à une quinzaine de km </w:t>
      </w:r>
      <w:r w:rsidR="00234919">
        <w:rPr>
          <w:rFonts w:ascii="Arial" w:hAnsi="Arial" w:cs="Arial"/>
          <w:sz w:val="24"/>
          <w:szCs w:val="24"/>
        </w:rPr>
        <w:t>du bâtiment de</w:t>
      </w:r>
      <w:r>
        <w:rPr>
          <w:rFonts w:ascii="Arial" w:hAnsi="Arial" w:cs="Arial"/>
          <w:sz w:val="24"/>
          <w:szCs w:val="24"/>
        </w:rPr>
        <w:t xml:space="preserve"> l’UMR, au cœur </w:t>
      </w:r>
      <w:r w:rsidR="00B142C3">
        <w:rPr>
          <w:rFonts w:ascii="Arial" w:hAnsi="Arial" w:cs="Arial"/>
          <w:sz w:val="24"/>
          <w:szCs w:val="24"/>
        </w:rPr>
        <w:t>du tunnel</w:t>
      </w:r>
      <w:r>
        <w:rPr>
          <w:rFonts w:ascii="Arial" w:hAnsi="Arial" w:cs="Arial"/>
          <w:sz w:val="24"/>
          <w:szCs w:val="24"/>
        </w:rPr>
        <w:t xml:space="preserve"> </w:t>
      </w:r>
      <w:r w:rsidR="00B142C3">
        <w:rPr>
          <w:rFonts w:ascii="Arial" w:hAnsi="Arial" w:cs="Arial"/>
          <w:sz w:val="24"/>
          <w:szCs w:val="24"/>
        </w:rPr>
        <w:t>qui relie la France à l’Italie</w:t>
      </w:r>
      <w:r w:rsidR="001834AF">
        <w:rPr>
          <w:rFonts w:ascii="Arial" w:hAnsi="Arial" w:cs="Arial"/>
          <w:sz w:val="24"/>
          <w:szCs w:val="24"/>
        </w:rPr>
        <w:t>,</w:t>
      </w:r>
      <w:r w:rsidR="00B142C3">
        <w:rPr>
          <w:rFonts w:ascii="Arial" w:hAnsi="Arial" w:cs="Arial"/>
          <w:sz w:val="24"/>
          <w:szCs w:val="24"/>
        </w:rPr>
        <w:t xml:space="preserve"> juste </w:t>
      </w:r>
      <w:r>
        <w:rPr>
          <w:rFonts w:ascii="Arial" w:hAnsi="Arial" w:cs="Arial"/>
          <w:sz w:val="24"/>
          <w:szCs w:val="24"/>
        </w:rPr>
        <w:t xml:space="preserve">sous </w:t>
      </w:r>
      <w:r w:rsidR="00B142C3">
        <w:rPr>
          <w:rFonts w:ascii="Arial" w:hAnsi="Arial" w:cs="Arial"/>
          <w:sz w:val="24"/>
          <w:szCs w:val="24"/>
        </w:rPr>
        <w:t>le pic du Fréjus</w:t>
      </w:r>
      <w:r w:rsidR="00384AF1">
        <w:rPr>
          <w:rFonts w:ascii="Arial" w:hAnsi="Arial" w:cs="Arial"/>
          <w:sz w:val="24"/>
          <w:szCs w:val="24"/>
        </w:rPr>
        <w:t>,</w:t>
      </w:r>
      <w:r w:rsidR="00B142C3">
        <w:rPr>
          <w:rFonts w:ascii="Arial" w:hAnsi="Arial" w:cs="Arial"/>
          <w:sz w:val="24"/>
          <w:szCs w:val="24"/>
        </w:rPr>
        <w:t xml:space="preserve"> soit </w:t>
      </w:r>
      <w:r w:rsidR="006F603C">
        <w:rPr>
          <w:rFonts w:ascii="Arial" w:hAnsi="Arial" w:cs="Arial"/>
          <w:sz w:val="24"/>
          <w:szCs w:val="24"/>
        </w:rPr>
        <w:t>1700 m de roches</w:t>
      </w:r>
      <w:r>
        <w:rPr>
          <w:rFonts w:ascii="Arial" w:hAnsi="Arial" w:cs="Arial"/>
          <w:sz w:val="24"/>
          <w:szCs w:val="24"/>
        </w:rPr>
        <w:t xml:space="preserve"> ce qui en fait l’un des sites les plus protégés</w:t>
      </w:r>
      <w:r w:rsidR="00D32F5E">
        <w:rPr>
          <w:rFonts w:ascii="Arial" w:hAnsi="Arial" w:cs="Arial"/>
          <w:sz w:val="24"/>
          <w:szCs w:val="24"/>
        </w:rPr>
        <w:t xml:space="preserve"> des rayons cosmiques du monde spécialisé dans la recherche de phénomènes </w:t>
      </w:r>
      <w:r w:rsidR="000C4AC9">
        <w:rPr>
          <w:rFonts w:ascii="Arial" w:hAnsi="Arial" w:cs="Arial"/>
          <w:sz w:val="24"/>
          <w:szCs w:val="24"/>
        </w:rPr>
        <w:t xml:space="preserve">physiques </w:t>
      </w:r>
      <w:r w:rsidR="00D32F5E">
        <w:rPr>
          <w:rFonts w:ascii="Arial" w:hAnsi="Arial" w:cs="Arial"/>
          <w:sz w:val="24"/>
          <w:szCs w:val="24"/>
        </w:rPr>
        <w:t xml:space="preserve">extrêmement rares. </w:t>
      </w:r>
      <w:r>
        <w:rPr>
          <w:rFonts w:ascii="Arial" w:hAnsi="Arial" w:cs="Arial"/>
          <w:sz w:val="24"/>
          <w:szCs w:val="24"/>
        </w:rPr>
        <w:t xml:space="preserve">L’accès à la caverne doit être programmé longtemps à l’avance avec les autorités du tunnel et nécessite un accompagnement spécial </w:t>
      </w:r>
      <w:r w:rsidR="007F2233">
        <w:rPr>
          <w:rFonts w:ascii="Arial" w:hAnsi="Arial" w:cs="Arial"/>
          <w:sz w:val="24"/>
          <w:szCs w:val="24"/>
        </w:rPr>
        <w:t xml:space="preserve">du bus </w:t>
      </w:r>
      <w:r>
        <w:rPr>
          <w:rFonts w:ascii="Arial" w:hAnsi="Arial" w:cs="Arial"/>
          <w:sz w:val="24"/>
          <w:szCs w:val="24"/>
        </w:rPr>
        <w:t>(</w:t>
      </w:r>
      <w:r w:rsidR="001834AF">
        <w:rPr>
          <w:rFonts w:ascii="Arial" w:hAnsi="Arial" w:cs="Arial"/>
          <w:sz w:val="24"/>
          <w:szCs w:val="24"/>
        </w:rPr>
        <w:t xml:space="preserve">avec </w:t>
      </w:r>
      <w:r>
        <w:rPr>
          <w:rFonts w:ascii="Arial" w:hAnsi="Arial" w:cs="Arial"/>
          <w:sz w:val="24"/>
          <w:szCs w:val="24"/>
        </w:rPr>
        <w:t>interruption momentanée du trafic sous le tunnel, ce qui n’</w:t>
      </w:r>
      <w:r w:rsidR="00C800F1">
        <w:rPr>
          <w:rFonts w:ascii="Arial" w:hAnsi="Arial" w:cs="Arial"/>
          <w:sz w:val="24"/>
          <w:szCs w:val="24"/>
        </w:rPr>
        <w:t>est pas une mince affaire vue l’importance du</w:t>
      </w:r>
      <w:r>
        <w:rPr>
          <w:rFonts w:ascii="Arial" w:hAnsi="Arial" w:cs="Arial"/>
          <w:sz w:val="24"/>
          <w:szCs w:val="24"/>
        </w:rPr>
        <w:t xml:space="preserve"> trafic routier …). </w:t>
      </w:r>
    </w:p>
    <w:p w:rsidR="00D81578" w:rsidRDefault="00D81578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D6465" w:rsidRDefault="00D81578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157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9986AAD" wp14:editId="57412AB7">
            <wp:extent cx="3752470" cy="2741803"/>
            <wp:effectExtent l="0" t="0" r="635" b="1905"/>
            <wp:docPr id="16" name="Image 16" descr="C:\Users\Bernard\Desktop\LSM-GANAU\P10900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nard\Desktop\LSM-GANAU\P1090010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72" cy="27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6F" w:rsidRDefault="00292D6F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2233" w:rsidRPr="0022570D" w:rsidRDefault="000F680A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F680A">
        <w:rPr>
          <w:rFonts w:ascii="Arial" w:hAnsi="Arial" w:cs="Arial"/>
          <w:sz w:val="20"/>
          <w:szCs w:val="20"/>
        </w:rPr>
        <w:t>Arrêt complet du trafic sous le tunnel pour atteindre le site</w:t>
      </w:r>
      <w:r>
        <w:rPr>
          <w:rFonts w:ascii="Arial" w:hAnsi="Arial" w:cs="Arial"/>
          <w:sz w:val="20"/>
          <w:szCs w:val="20"/>
        </w:rPr>
        <w:t xml:space="preserve"> (photo impressionnante : aucun véhicule</w:t>
      </w:r>
      <w:r w:rsidR="00FD6465">
        <w:rPr>
          <w:rFonts w:ascii="Arial" w:hAnsi="Arial" w:cs="Arial"/>
          <w:sz w:val="20"/>
          <w:szCs w:val="20"/>
        </w:rPr>
        <w:t> !)</w:t>
      </w:r>
    </w:p>
    <w:p w:rsidR="001B0FFE" w:rsidRDefault="007F2233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La caverne, creusée en 1980-81, était prête à recevoir dès 19</w:t>
      </w:r>
      <w:r w:rsidR="0001385B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3 un </w:t>
      </w:r>
      <w:r w:rsidR="0001385B">
        <w:rPr>
          <w:rFonts w:ascii="Arial" w:hAnsi="Arial" w:cs="Arial"/>
          <w:sz w:val="24"/>
          <w:szCs w:val="24"/>
        </w:rPr>
        <w:t>grand détecteur destiné à mesurer</w:t>
      </w:r>
      <w:r>
        <w:rPr>
          <w:rFonts w:ascii="Arial" w:hAnsi="Arial" w:cs="Arial"/>
          <w:sz w:val="24"/>
          <w:szCs w:val="24"/>
        </w:rPr>
        <w:t xml:space="preserve"> la durée de vie du proton</w:t>
      </w:r>
      <w:r w:rsidR="0001385B">
        <w:rPr>
          <w:rFonts w:ascii="Arial" w:hAnsi="Arial" w:cs="Arial"/>
          <w:sz w:val="24"/>
          <w:szCs w:val="24"/>
        </w:rPr>
        <w:t xml:space="preserve">. Sur une dizaine d’années de prises de données, aucune désintégration du proton n’a été observée, concluant  </w:t>
      </w:r>
      <w:r w:rsidR="00384AF1">
        <w:rPr>
          <w:rFonts w:ascii="Arial" w:hAnsi="Arial" w:cs="Arial"/>
          <w:sz w:val="24"/>
          <w:szCs w:val="24"/>
        </w:rPr>
        <w:t xml:space="preserve">alors </w:t>
      </w:r>
      <w:r w:rsidR="00747F96">
        <w:rPr>
          <w:rFonts w:ascii="Arial" w:hAnsi="Arial" w:cs="Arial"/>
          <w:sz w:val="24"/>
          <w:szCs w:val="24"/>
        </w:rPr>
        <w:t>que le proton a</w:t>
      </w:r>
      <w:r w:rsidR="0001385B">
        <w:rPr>
          <w:rFonts w:ascii="Arial" w:hAnsi="Arial" w:cs="Arial"/>
          <w:sz w:val="24"/>
          <w:szCs w:val="24"/>
        </w:rPr>
        <w:t xml:space="preserve"> une durée de vie supérieure à quelques 10**32 ans</w:t>
      </w:r>
      <w:r w:rsidR="00747F96">
        <w:rPr>
          <w:rFonts w:ascii="Arial" w:hAnsi="Arial" w:cs="Arial"/>
          <w:sz w:val="24"/>
          <w:szCs w:val="24"/>
        </w:rPr>
        <w:t xml:space="preserve"> (main</w:t>
      </w:r>
      <w:r w:rsidR="006D7094">
        <w:rPr>
          <w:rFonts w:ascii="Arial" w:hAnsi="Arial" w:cs="Arial"/>
          <w:sz w:val="24"/>
          <w:szCs w:val="24"/>
        </w:rPr>
        <w:t>tenant mesurée à plus de</w:t>
      </w:r>
      <w:r w:rsidR="00747F96">
        <w:rPr>
          <w:rFonts w:ascii="Arial" w:hAnsi="Arial" w:cs="Arial"/>
          <w:sz w:val="24"/>
          <w:szCs w:val="24"/>
        </w:rPr>
        <w:t xml:space="preserve"> 10**33 ans</w:t>
      </w:r>
      <w:r w:rsidR="006D7094">
        <w:rPr>
          <w:rFonts w:ascii="Arial" w:hAnsi="Arial" w:cs="Arial"/>
          <w:sz w:val="24"/>
          <w:szCs w:val="24"/>
        </w:rPr>
        <w:t xml:space="preserve">, le proton est </w:t>
      </w:r>
      <w:r w:rsidR="009B7A7E">
        <w:rPr>
          <w:rFonts w:ascii="Arial" w:hAnsi="Arial" w:cs="Arial"/>
          <w:sz w:val="24"/>
          <w:szCs w:val="24"/>
        </w:rPr>
        <w:t xml:space="preserve">vraiment très </w:t>
      </w:r>
      <w:r w:rsidR="000327BB">
        <w:rPr>
          <w:rFonts w:ascii="Arial" w:hAnsi="Arial" w:cs="Arial"/>
          <w:sz w:val="24"/>
          <w:szCs w:val="24"/>
        </w:rPr>
        <w:t xml:space="preserve">très </w:t>
      </w:r>
      <w:r w:rsidR="006D7094">
        <w:rPr>
          <w:rFonts w:ascii="Arial" w:hAnsi="Arial" w:cs="Arial"/>
          <w:sz w:val="24"/>
          <w:szCs w:val="24"/>
        </w:rPr>
        <w:t>stable !</w:t>
      </w:r>
      <w:r w:rsidR="00747F96">
        <w:rPr>
          <w:rFonts w:ascii="Arial" w:hAnsi="Arial" w:cs="Arial"/>
          <w:sz w:val="24"/>
          <w:szCs w:val="24"/>
        </w:rPr>
        <w:t>)</w:t>
      </w:r>
      <w:r w:rsidR="0001385B">
        <w:rPr>
          <w:rFonts w:ascii="Arial" w:hAnsi="Arial" w:cs="Arial"/>
          <w:sz w:val="24"/>
          <w:szCs w:val="24"/>
        </w:rPr>
        <w:t>. L’infrastructure a ensuite év</w:t>
      </w:r>
      <w:r w:rsidR="00122673">
        <w:rPr>
          <w:rFonts w:ascii="Arial" w:hAnsi="Arial" w:cs="Arial"/>
          <w:sz w:val="24"/>
          <w:szCs w:val="24"/>
        </w:rPr>
        <w:t>olué pour abriter</w:t>
      </w:r>
      <w:r w:rsidR="0001385B">
        <w:rPr>
          <w:rFonts w:ascii="Arial" w:hAnsi="Arial" w:cs="Arial"/>
          <w:sz w:val="24"/>
          <w:szCs w:val="24"/>
        </w:rPr>
        <w:t xml:space="preserve"> essentiellement deux grandes expériences de physique fondamentale et un laboratoire </w:t>
      </w:r>
      <w:r w:rsidR="004F049B">
        <w:rPr>
          <w:rFonts w:ascii="Arial" w:hAnsi="Arial" w:cs="Arial"/>
          <w:sz w:val="24"/>
          <w:szCs w:val="24"/>
        </w:rPr>
        <w:t>de me</w:t>
      </w:r>
      <w:r w:rsidR="0001385B">
        <w:rPr>
          <w:rFonts w:ascii="Arial" w:hAnsi="Arial" w:cs="Arial"/>
          <w:sz w:val="24"/>
          <w:szCs w:val="24"/>
        </w:rPr>
        <w:t>sure</w:t>
      </w:r>
      <w:r w:rsidR="004F049B">
        <w:rPr>
          <w:rFonts w:ascii="Arial" w:hAnsi="Arial" w:cs="Arial"/>
          <w:sz w:val="24"/>
          <w:szCs w:val="24"/>
        </w:rPr>
        <w:t>s de</w:t>
      </w:r>
      <w:r w:rsidR="00CB4D69">
        <w:rPr>
          <w:rFonts w:ascii="Arial" w:hAnsi="Arial" w:cs="Arial"/>
          <w:sz w:val="24"/>
          <w:szCs w:val="24"/>
        </w:rPr>
        <w:t>s très faibles</w:t>
      </w:r>
      <w:r w:rsidR="004F049B">
        <w:rPr>
          <w:rFonts w:ascii="Arial" w:hAnsi="Arial" w:cs="Arial"/>
          <w:sz w:val="24"/>
          <w:szCs w:val="24"/>
        </w:rPr>
        <w:t xml:space="preserve"> radioactivité</w:t>
      </w:r>
      <w:r w:rsidR="00CB4D69">
        <w:rPr>
          <w:rFonts w:ascii="Arial" w:hAnsi="Arial" w:cs="Arial"/>
          <w:sz w:val="24"/>
          <w:szCs w:val="24"/>
        </w:rPr>
        <w:t>s</w:t>
      </w:r>
      <w:r w:rsidR="0001385B">
        <w:rPr>
          <w:rFonts w:ascii="Arial" w:hAnsi="Arial" w:cs="Arial"/>
          <w:sz w:val="24"/>
          <w:szCs w:val="24"/>
        </w:rPr>
        <w:t>.</w:t>
      </w:r>
    </w:p>
    <w:p w:rsidR="00122673" w:rsidRDefault="00122673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CD540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Deux expériences internationales de Physique Fondamentale :</w:t>
      </w:r>
    </w:p>
    <w:p w:rsidR="00CD540E" w:rsidRDefault="00CD540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540E" w:rsidRDefault="00CD540E" w:rsidP="00CD540E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7A49">
        <w:rPr>
          <w:rFonts w:ascii="Arial" w:hAnsi="Arial" w:cs="Arial"/>
          <w:b/>
          <w:sz w:val="24"/>
          <w:szCs w:val="24"/>
        </w:rPr>
        <w:t>EDELWEISS</w:t>
      </w:r>
      <w:r>
        <w:rPr>
          <w:rFonts w:ascii="Arial" w:hAnsi="Arial" w:cs="Arial"/>
          <w:sz w:val="24"/>
          <w:szCs w:val="24"/>
        </w:rPr>
        <w:t xml:space="preserve"> : </w:t>
      </w:r>
      <w:r w:rsidR="006D2ECB">
        <w:rPr>
          <w:rFonts w:ascii="Arial" w:hAnsi="Arial" w:cs="Arial"/>
          <w:sz w:val="24"/>
          <w:szCs w:val="24"/>
        </w:rPr>
        <w:t>‘</w:t>
      </w:r>
      <w:r w:rsidRPr="006D2ECB">
        <w:rPr>
          <w:rFonts w:ascii="Arial" w:hAnsi="Arial" w:cs="Arial"/>
          <w:i/>
          <w:sz w:val="24"/>
          <w:szCs w:val="24"/>
        </w:rPr>
        <w:t xml:space="preserve">Expérience pour Détecter les </w:t>
      </w:r>
      <w:proofErr w:type="spellStart"/>
      <w:r w:rsidRPr="006D2ECB">
        <w:rPr>
          <w:rFonts w:ascii="Arial" w:hAnsi="Arial" w:cs="Arial"/>
          <w:i/>
          <w:sz w:val="24"/>
          <w:szCs w:val="24"/>
        </w:rPr>
        <w:t>WIMPs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6D2ECB">
        <w:rPr>
          <w:rFonts w:ascii="Arial" w:hAnsi="Arial" w:cs="Arial"/>
          <w:i/>
          <w:sz w:val="24"/>
          <w:szCs w:val="24"/>
        </w:rPr>
        <w:t>En Site Souterrain</w:t>
      </w:r>
      <w:r w:rsidR="006D2ECB">
        <w:rPr>
          <w:rFonts w:ascii="Arial" w:hAnsi="Arial" w:cs="Arial"/>
          <w:i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. Sa mission est de détecter </w:t>
      </w:r>
      <w:r w:rsidR="00A53E87">
        <w:rPr>
          <w:rFonts w:ascii="Arial" w:hAnsi="Arial" w:cs="Arial"/>
          <w:sz w:val="24"/>
          <w:szCs w:val="24"/>
        </w:rPr>
        <w:t xml:space="preserve">directement </w:t>
      </w:r>
      <w:r>
        <w:rPr>
          <w:rFonts w:ascii="Arial" w:hAnsi="Arial" w:cs="Arial"/>
          <w:sz w:val="24"/>
          <w:szCs w:val="24"/>
        </w:rPr>
        <w:t xml:space="preserve">d’éventuelles particules élémentaires, les </w:t>
      </w:r>
      <w:proofErr w:type="spellStart"/>
      <w:r>
        <w:rPr>
          <w:rFonts w:ascii="Arial" w:hAnsi="Arial" w:cs="Arial"/>
          <w:sz w:val="24"/>
          <w:szCs w:val="24"/>
        </w:rPr>
        <w:t>WIMPs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r w:rsidR="00E62CA3">
        <w:rPr>
          <w:rFonts w:ascii="Arial" w:hAnsi="Arial" w:cs="Arial"/>
          <w:sz w:val="24"/>
          <w:szCs w:val="24"/>
        </w:rPr>
        <w:t>pour ‘</w:t>
      </w:r>
      <w:proofErr w:type="spellStart"/>
      <w:r>
        <w:rPr>
          <w:rFonts w:ascii="Arial" w:hAnsi="Arial" w:cs="Arial"/>
          <w:sz w:val="24"/>
          <w:szCs w:val="24"/>
        </w:rPr>
        <w:t>Weak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Inreracting</w:t>
      </w:r>
      <w:proofErr w:type="spellEnd"/>
      <w:r>
        <w:rPr>
          <w:rFonts w:ascii="Arial" w:hAnsi="Arial" w:cs="Arial"/>
          <w:sz w:val="24"/>
          <w:szCs w:val="24"/>
        </w:rPr>
        <w:t xml:space="preserve"> Massive Particules</w:t>
      </w:r>
      <w:r w:rsidR="00E62CA3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), susceptibles d’être candidates de la </w:t>
      </w:r>
      <w:r w:rsidR="004A3962">
        <w:rPr>
          <w:rFonts w:ascii="Arial" w:hAnsi="Arial" w:cs="Arial"/>
          <w:sz w:val="24"/>
          <w:szCs w:val="24"/>
        </w:rPr>
        <w:t xml:space="preserve">mystérieuse </w:t>
      </w:r>
      <w:r>
        <w:rPr>
          <w:rFonts w:ascii="Arial" w:hAnsi="Arial" w:cs="Arial"/>
          <w:sz w:val="24"/>
          <w:szCs w:val="24"/>
        </w:rPr>
        <w:t xml:space="preserve">Matière Noire, cette matière inconnue constituant </w:t>
      </w:r>
      <w:r w:rsidR="00E62CA3">
        <w:rPr>
          <w:rFonts w:ascii="Arial" w:hAnsi="Arial" w:cs="Arial"/>
          <w:sz w:val="24"/>
          <w:szCs w:val="24"/>
        </w:rPr>
        <w:t>l’essentiel de la matière de l’Univers (on sait que ce que l’on voit ne représente que ~5% du contenu de l’Univers</w:t>
      </w:r>
      <w:r w:rsidR="006D7094">
        <w:rPr>
          <w:rFonts w:ascii="Arial" w:hAnsi="Arial" w:cs="Arial"/>
          <w:sz w:val="24"/>
          <w:szCs w:val="24"/>
        </w:rPr>
        <w:t>, comprenant essentiellement la Matière Noire et l’Energie Noire</w:t>
      </w:r>
      <w:r w:rsidR="00E62CA3">
        <w:rPr>
          <w:rFonts w:ascii="Arial" w:hAnsi="Arial" w:cs="Arial"/>
          <w:sz w:val="24"/>
          <w:szCs w:val="24"/>
        </w:rPr>
        <w:t>).</w:t>
      </w:r>
      <w:r w:rsidR="00942B71">
        <w:rPr>
          <w:rFonts w:ascii="Arial" w:hAnsi="Arial" w:cs="Arial"/>
          <w:sz w:val="24"/>
          <w:szCs w:val="24"/>
        </w:rPr>
        <w:t xml:space="preserve"> On pense que cette</w:t>
      </w:r>
      <w:r w:rsidR="005736BF">
        <w:rPr>
          <w:rFonts w:ascii="Arial" w:hAnsi="Arial" w:cs="Arial"/>
          <w:sz w:val="24"/>
          <w:szCs w:val="24"/>
        </w:rPr>
        <w:t xml:space="preserve"> matière forme un halo dans chaque galaxie, en particulier dans notre voie lactée</w:t>
      </w:r>
      <w:r w:rsidR="00942B71">
        <w:rPr>
          <w:rFonts w:ascii="Arial" w:hAnsi="Arial" w:cs="Arial"/>
          <w:sz w:val="24"/>
          <w:szCs w:val="24"/>
        </w:rPr>
        <w:t>.</w:t>
      </w:r>
      <w:r w:rsidR="006D7094">
        <w:rPr>
          <w:rFonts w:ascii="Arial" w:hAnsi="Arial" w:cs="Arial"/>
          <w:sz w:val="24"/>
          <w:szCs w:val="24"/>
        </w:rPr>
        <w:t xml:space="preserve"> EDELWEISS dispose de</w:t>
      </w:r>
      <w:r w:rsidR="007529E7">
        <w:rPr>
          <w:rFonts w:ascii="Arial" w:hAnsi="Arial" w:cs="Arial"/>
          <w:sz w:val="24"/>
          <w:szCs w:val="24"/>
        </w:rPr>
        <w:t xml:space="preserve"> plusieurs dizaine</w:t>
      </w:r>
      <w:r w:rsidR="000F644B">
        <w:rPr>
          <w:rFonts w:ascii="Arial" w:hAnsi="Arial" w:cs="Arial"/>
          <w:sz w:val="24"/>
          <w:szCs w:val="24"/>
        </w:rPr>
        <w:t>s</w:t>
      </w:r>
      <w:r w:rsidR="007529E7">
        <w:rPr>
          <w:rFonts w:ascii="Arial" w:hAnsi="Arial" w:cs="Arial"/>
          <w:sz w:val="24"/>
          <w:szCs w:val="24"/>
        </w:rPr>
        <w:t xml:space="preserve"> de kg de bolomètr</w:t>
      </w:r>
      <w:r w:rsidR="00747F96">
        <w:rPr>
          <w:rFonts w:ascii="Arial" w:hAnsi="Arial" w:cs="Arial"/>
          <w:sz w:val="24"/>
          <w:szCs w:val="24"/>
        </w:rPr>
        <w:t>es</w:t>
      </w:r>
      <w:r w:rsidR="00D268A4">
        <w:rPr>
          <w:rFonts w:ascii="Arial" w:hAnsi="Arial" w:cs="Arial"/>
          <w:sz w:val="24"/>
          <w:szCs w:val="24"/>
        </w:rPr>
        <w:t xml:space="preserve"> </w:t>
      </w:r>
      <w:r w:rsidR="00A53E87">
        <w:rPr>
          <w:rFonts w:ascii="Arial" w:hAnsi="Arial" w:cs="Arial"/>
          <w:sz w:val="24"/>
          <w:szCs w:val="24"/>
        </w:rPr>
        <w:t xml:space="preserve">ionisation-chaleur </w:t>
      </w:r>
      <w:r w:rsidR="00D268A4">
        <w:rPr>
          <w:rFonts w:ascii="Arial" w:hAnsi="Arial" w:cs="Arial"/>
          <w:sz w:val="24"/>
          <w:szCs w:val="24"/>
        </w:rPr>
        <w:t>(une quarantaine de kg dans la version actuelle EDELWEIS III). Ce sont des</w:t>
      </w:r>
      <w:r w:rsidR="00747F96">
        <w:rPr>
          <w:rFonts w:ascii="Arial" w:hAnsi="Arial" w:cs="Arial"/>
          <w:sz w:val="24"/>
          <w:szCs w:val="24"/>
        </w:rPr>
        <w:t xml:space="preserve"> détecteurs cryogéniques au G</w:t>
      </w:r>
      <w:r w:rsidR="007529E7">
        <w:rPr>
          <w:rFonts w:ascii="Arial" w:hAnsi="Arial" w:cs="Arial"/>
          <w:sz w:val="24"/>
          <w:szCs w:val="24"/>
        </w:rPr>
        <w:t xml:space="preserve">ermanium travaillant </w:t>
      </w:r>
      <w:r w:rsidR="00747F96">
        <w:rPr>
          <w:rFonts w:ascii="Arial" w:hAnsi="Arial" w:cs="Arial"/>
          <w:sz w:val="24"/>
          <w:szCs w:val="24"/>
        </w:rPr>
        <w:t xml:space="preserve">à une température </w:t>
      </w:r>
      <w:r w:rsidR="007529E7">
        <w:rPr>
          <w:rFonts w:ascii="Arial" w:hAnsi="Arial" w:cs="Arial"/>
          <w:sz w:val="24"/>
          <w:szCs w:val="24"/>
        </w:rPr>
        <w:t xml:space="preserve">proche du zéro absolu </w:t>
      </w:r>
      <w:r w:rsidR="005736BF">
        <w:rPr>
          <w:rFonts w:ascii="Arial" w:hAnsi="Arial" w:cs="Arial"/>
          <w:sz w:val="24"/>
          <w:szCs w:val="24"/>
        </w:rPr>
        <w:t>(</w:t>
      </w:r>
      <w:r w:rsidR="009F65E3">
        <w:rPr>
          <w:rFonts w:ascii="Arial" w:hAnsi="Arial" w:cs="Arial"/>
          <w:sz w:val="24"/>
          <w:szCs w:val="24"/>
        </w:rPr>
        <w:t>~</w:t>
      </w:r>
      <w:r w:rsidR="005736BF">
        <w:rPr>
          <w:rFonts w:ascii="Arial" w:hAnsi="Arial" w:cs="Arial"/>
          <w:sz w:val="24"/>
          <w:szCs w:val="24"/>
        </w:rPr>
        <w:t xml:space="preserve">20 </w:t>
      </w:r>
      <w:proofErr w:type="spellStart"/>
      <w:r w:rsidR="005736BF">
        <w:rPr>
          <w:rFonts w:ascii="Arial" w:hAnsi="Arial" w:cs="Arial"/>
          <w:sz w:val="24"/>
          <w:szCs w:val="24"/>
        </w:rPr>
        <w:t>mK</w:t>
      </w:r>
      <w:proofErr w:type="spellEnd"/>
      <w:r w:rsidR="00AF6163">
        <w:rPr>
          <w:rFonts w:ascii="Arial" w:hAnsi="Arial" w:cs="Arial"/>
          <w:sz w:val="24"/>
          <w:szCs w:val="24"/>
        </w:rPr>
        <w:t xml:space="preserve"> obtenu</w:t>
      </w:r>
      <w:r w:rsidR="00BA3A3E">
        <w:rPr>
          <w:rFonts w:ascii="Arial" w:hAnsi="Arial" w:cs="Arial"/>
          <w:sz w:val="24"/>
          <w:szCs w:val="24"/>
        </w:rPr>
        <w:t>e</w:t>
      </w:r>
      <w:r w:rsidR="00AF6163">
        <w:rPr>
          <w:rFonts w:ascii="Arial" w:hAnsi="Arial" w:cs="Arial"/>
          <w:sz w:val="24"/>
          <w:szCs w:val="24"/>
        </w:rPr>
        <w:t xml:space="preserve"> grâce à un cryostat renversé</w:t>
      </w:r>
      <w:r w:rsidR="005736BF">
        <w:rPr>
          <w:rFonts w:ascii="Arial" w:hAnsi="Arial" w:cs="Arial"/>
          <w:sz w:val="24"/>
          <w:szCs w:val="24"/>
        </w:rPr>
        <w:t xml:space="preserve">) </w:t>
      </w:r>
      <w:r w:rsidR="00747F96">
        <w:rPr>
          <w:rFonts w:ascii="Arial" w:hAnsi="Arial" w:cs="Arial"/>
          <w:sz w:val="24"/>
          <w:szCs w:val="24"/>
        </w:rPr>
        <w:t xml:space="preserve">et </w:t>
      </w:r>
      <w:r w:rsidR="007529E7">
        <w:rPr>
          <w:rFonts w:ascii="Arial" w:hAnsi="Arial" w:cs="Arial"/>
          <w:sz w:val="24"/>
          <w:szCs w:val="24"/>
        </w:rPr>
        <w:t xml:space="preserve">mesurant simultanément </w:t>
      </w:r>
      <w:r w:rsidR="00747F96">
        <w:rPr>
          <w:rFonts w:ascii="Arial" w:hAnsi="Arial" w:cs="Arial"/>
          <w:sz w:val="24"/>
          <w:szCs w:val="24"/>
        </w:rPr>
        <w:t xml:space="preserve">les impulsions d’accroissement de chaleur </w:t>
      </w:r>
      <w:r w:rsidR="00A53E87">
        <w:rPr>
          <w:rFonts w:ascii="Arial" w:hAnsi="Arial" w:cs="Arial"/>
          <w:sz w:val="24"/>
          <w:szCs w:val="24"/>
        </w:rPr>
        <w:t xml:space="preserve">(quelques millionièmes de degré) </w:t>
      </w:r>
      <w:r w:rsidR="00747F96">
        <w:rPr>
          <w:rFonts w:ascii="Arial" w:hAnsi="Arial" w:cs="Arial"/>
          <w:sz w:val="24"/>
          <w:szCs w:val="24"/>
        </w:rPr>
        <w:t>et d’</w:t>
      </w:r>
      <w:r w:rsidR="007529E7">
        <w:rPr>
          <w:rFonts w:ascii="Arial" w:hAnsi="Arial" w:cs="Arial"/>
          <w:sz w:val="24"/>
          <w:szCs w:val="24"/>
        </w:rPr>
        <w:t xml:space="preserve">ionisation </w:t>
      </w:r>
      <w:r w:rsidR="000F644B">
        <w:rPr>
          <w:rFonts w:ascii="Arial" w:hAnsi="Arial" w:cs="Arial"/>
          <w:sz w:val="24"/>
          <w:szCs w:val="24"/>
        </w:rPr>
        <w:t>lors d</w:t>
      </w:r>
      <w:r w:rsidR="00747F96">
        <w:rPr>
          <w:rFonts w:ascii="Arial" w:hAnsi="Arial" w:cs="Arial"/>
          <w:sz w:val="24"/>
          <w:szCs w:val="24"/>
        </w:rPr>
        <w:t>u pass</w:t>
      </w:r>
      <w:r w:rsidR="000F644B">
        <w:rPr>
          <w:rFonts w:ascii="Arial" w:hAnsi="Arial" w:cs="Arial"/>
          <w:sz w:val="24"/>
          <w:szCs w:val="24"/>
        </w:rPr>
        <w:t>age d’un WIMP dans le Germanium (c’est le principe de la détection directe).</w:t>
      </w:r>
      <w:r w:rsidR="003B496E">
        <w:rPr>
          <w:rFonts w:ascii="Arial" w:hAnsi="Arial" w:cs="Arial"/>
          <w:sz w:val="24"/>
          <w:szCs w:val="24"/>
        </w:rPr>
        <w:t xml:space="preserve"> Plus on a de détecteurs, plus on augmente la probabilité d’observer un WIMP !</w:t>
      </w:r>
    </w:p>
    <w:p w:rsidR="006D2ECB" w:rsidRDefault="006D2ECB" w:rsidP="006D2ECB">
      <w:pPr>
        <w:pStyle w:val="Paragraphedeliste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6C4F" w:rsidRPr="0022570D" w:rsidRDefault="00F87A49" w:rsidP="00116D85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87A49">
        <w:rPr>
          <w:rFonts w:ascii="Arial" w:hAnsi="Arial" w:cs="Arial"/>
          <w:b/>
          <w:sz w:val="24"/>
          <w:szCs w:val="24"/>
        </w:rPr>
        <w:t>NEMO-</w:t>
      </w:r>
      <w:proofErr w:type="spellStart"/>
      <w:r w:rsidRPr="00F87A49">
        <w:rPr>
          <w:rFonts w:ascii="Arial" w:hAnsi="Arial" w:cs="Arial"/>
          <w:b/>
          <w:sz w:val="24"/>
          <w:szCs w:val="24"/>
        </w:rPr>
        <w:t>SuperNEMO</w:t>
      </w:r>
      <w:proofErr w:type="spellEnd"/>
      <w:r>
        <w:rPr>
          <w:rFonts w:ascii="Arial" w:hAnsi="Arial" w:cs="Arial"/>
          <w:sz w:val="24"/>
          <w:szCs w:val="24"/>
        </w:rPr>
        <w:t> </w:t>
      </w:r>
      <w:r w:rsidRPr="00311A8D">
        <w:rPr>
          <w:rFonts w:ascii="Arial" w:hAnsi="Arial" w:cs="Arial"/>
          <w:i/>
          <w:sz w:val="24"/>
          <w:szCs w:val="24"/>
        </w:rPr>
        <w:t xml:space="preserve">(‘Neutrino Ettore </w:t>
      </w:r>
      <w:proofErr w:type="spellStart"/>
      <w:r w:rsidRPr="00311A8D">
        <w:rPr>
          <w:rFonts w:ascii="Arial" w:hAnsi="Arial" w:cs="Arial"/>
          <w:i/>
          <w:sz w:val="24"/>
          <w:szCs w:val="24"/>
        </w:rPr>
        <w:t>Majorana</w:t>
      </w:r>
      <w:proofErr w:type="spellEnd"/>
      <w:r w:rsidRPr="00311A8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311A8D">
        <w:rPr>
          <w:rFonts w:ascii="Arial" w:hAnsi="Arial" w:cs="Arial"/>
          <w:i/>
          <w:sz w:val="24"/>
          <w:szCs w:val="24"/>
        </w:rPr>
        <w:t>Observatory</w:t>
      </w:r>
      <w:proofErr w:type="spellEnd"/>
      <w:r w:rsidRPr="00311A8D">
        <w:rPr>
          <w:rFonts w:ascii="Arial" w:hAnsi="Arial" w:cs="Arial"/>
          <w:i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) :</w:t>
      </w:r>
      <w:r w:rsidR="00FB429A">
        <w:rPr>
          <w:rFonts w:ascii="Arial" w:hAnsi="Arial" w:cs="Arial"/>
          <w:sz w:val="24"/>
          <w:szCs w:val="24"/>
        </w:rPr>
        <w:t xml:space="preserve"> </w:t>
      </w:r>
      <w:r w:rsidR="000F644B">
        <w:rPr>
          <w:rFonts w:ascii="Arial" w:hAnsi="Arial" w:cs="Arial"/>
          <w:sz w:val="24"/>
          <w:szCs w:val="24"/>
        </w:rPr>
        <w:t>Le neutri</w:t>
      </w:r>
      <w:r w:rsidR="00515C0F">
        <w:rPr>
          <w:rFonts w:ascii="Arial" w:hAnsi="Arial" w:cs="Arial"/>
          <w:sz w:val="24"/>
          <w:szCs w:val="24"/>
        </w:rPr>
        <w:t>no, particule élémentaire</w:t>
      </w:r>
      <w:r w:rsidR="000F644B">
        <w:rPr>
          <w:rFonts w:ascii="Arial" w:hAnsi="Arial" w:cs="Arial"/>
          <w:sz w:val="24"/>
          <w:szCs w:val="24"/>
        </w:rPr>
        <w:t xml:space="preserve"> imaginée par W. Pauli </w:t>
      </w:r>
      <w:r w:rsidR="009F65E3">
        <w:rPr>
          <w:rFonts w:ascii="Arial" w:hAnsi="Arial" w:cs="Arial"/>
          <w:sz w:val="24"/>
          <w:szCs w:val="24"/>
        </w:rPr>
        <w:t xml:space="preserve">en 1930 </w:t>
      </w:r>
      <w:r w:rsidR="000F644B">
        <w:rPr>
          <w:rFonts w:ascii="Arial" w:hAnsi="Arial" w:cs="Arial"/>
          <w:sz w:val="24"/>
          <w:szCs w:val="24"/>
        </w:rPr>
        <w:t xml:space="preserve">est encore de nos jours une </w:t>
      </w:r>
      <w:r w:rsidR="00CD3AA0">
        <w:rPr>
          <w:rFonts w:ascii="Arial" w:hAnsi="Arial" w:cs="Arial"/>
          <w:sz w:val="24"/>
          <w:szCs w:val="24"/>
        </w:rPr>
        <w:t>particule mystérieuse, en partie</w:t>
      </w:r>
      <w:r w:rsidR="000F644B">
        <w:rPr>
          <w:rFonts w:ascii="Arial" w:hAnsi="Arial" w:cs="Arial"/>
          <w:sz w:val="24"/>
          <w:szCs w:val="24"/>
        </w:rPr>
        <w:t xml:space="preserve"> parce qu’elle </w:t>
      </w:r>
      <w:r w:rsidR="00515C0F">
        <w:rPr>
          <w:rFonts w:ascii="Arial" w:hAnsi="Arial" w:cs="Arial"/>
          <w:sz w:val="24"/>
          <w:szCs w:val="24"/>
        </w:rPr>
        <w:t xml:space="preserve">est neutre et </w:t>
      </w:r>
      <w:r w:rsidR="000F644B">
        <w:rPr>
          <w:rFonts w:ascii="Arial" w:hAnsi="Arial" w:cs="Arial"/>
          <w:sz w:val="24"/>
          <w:szCs w:val="24"/>
        </w:rPr>
        <w:t>interagit faiblement. Bien que nous soyons immergés parmi plusieurs centaine</w:t>
      </w:r>
      <w:r w:rsidR="008B6481">
        <w:rPr>
          <w:rFonts w:ascii="Arial" w:hAnsi="Arial" w:cs="Arial"/>
          <w:sz w:val="24"/>
          <w:szCs w:val="24"/>
        </w:rPr>
        <w:t>s</w:t>
      </w:r>
      <w:r w:rsidR="000F644B">
        <w:rPr>
          <w:rFonts w:ascii="Arial" w:hAnsi="Arial" w:cs="Arial"/>
          <w:sz w:val="24"/>
          <w:szCs w:val="24"/>
        </w:rPr>
        <w:t xml:space="preserve"> de milliards de neutrinos, on sait seulement </w:t>
      </w:r>
      <w:r w:rsidR="00B747D8">
        <w:rPr>
          <w:rFonts w:ascii="Arial" w:hAnsi="Arial" w:cs="Arial"/>
          <w:sz w:val="24"/>
          <w:szCs w:val="24"/>
        </w:rPr>
        <w:t xml:space="preserve">récemment </w:t>
      </w:r>
      <w:r w:rsidR="000F644B">
        <w:rPr>
          <w:rFonts w:ascii="Arial" w:hAnsi="Arial" w:cs="Arial"/>
          <w:sz w:val="24"/>
          <w:szCs w:val="24"/>
        </w:rPr>
        <w:t>que le neutrino possède une masse extrêmement faible</w:t>
      </w:r>
      <w:r w:rsidR="00FB429A">
        <w:rPr>
          <w:rFonts w:ascii="Arial" w:hAnsi="Arial" w:cs="Arial"/>
          <w:sz w:val="24"/>
          <w:szCs w:val="24"/>
        </w:rPr>
        <w:t xml:space="preserve"> </w:t>
      </w:r>
      <w:r w:rsidR="000F644B">
        <w:rPr>
          <w:rFonts w:ascii="Arial" w:hAnsi="Arial" w:cs="Arial"/>
          <w:sz w:val="24"/>
          <w:szCs w:val="24"/>
        </w:rPr>
        <w:t>(dont on ne connait pas la valeur</w:t>
      </w:r>
      <w:r w:rsidR="00D26C13">
        <w:rPr>
          <w:rFonts w:ascii="Arial" w:hAnsi="Arial" w:cs="Arial"/>
          <w:sz w:val="24"/>
          <w:szCs w:val="24"/>
        </w:rPr>
        <w:t xml:space="preserve"> </w:t>
      </w:r>
      <w:r w:rsidR="00B44241">
        <w:rPr>
          <w:rFonts w:ascii="Arial" w:hAnsi="Arial" w:cs="Arial"/>
          <w:sz w:val="24"/>
          <w:szCs w:val="24"/>
        </w:rPr>
        <w:t xml:space="preserve">mais </w:t>
      </w:r>
      <w:r w:rsidR="00B747D8">
        <w:rPr>
          <w:rFonts w:ascii="Arial" w:hAnsi="Arial" w:cs="Arial"/>
          <w:sz w:val="24"/>
          <w:szCs w:val="24"/>
        </w:rPr>
        <w:t>on sait qu’elle est trop faible pour expliquer</w:t>
      </w:r>
      <w:r w:rsidR="004A3962">
        <w:rPr>
          <w:rFonts w:ascii="Arial" w:hAnsi="Arial" w:cs="Arial"/>
          <w:sz w:val="24"/>
          <w:szCs w:val="24"/>
        </w:rPr>
        <w:t xml:space="preserve"> la Matière N</w:t>
      </w:r>
      <w:r w:rsidR="001E51E0">
        <w:rPr>
          <w:rFonts w:ascii="Arial" w:hAnsi="Arial" w:cs="Arial"/>
          <w:sz w:val="24"/>
          <w:szCs w:val="24"/>
        </w:rPr>
        <w:t>oire</w:t>
      </w:r>
      <w:r w:rsidR="00C46C4F">
        <w:rPr>
          <w:rFonts w:ascii="Arial" w:hAnsi="Arial" w:cs="Arial"/>
          <w:sz w:val="24"/>
          <w:szCs w:val="24"/>
        </w:rPr>
        <w:t>).Cette particule</w:t>
      </w:r>
      <w:r w:rsidR="000F644B">
        <w:rPr>
          <w:rFonts w:ascii="Arial" w:hAnsi="Arial" w:cs="Arial"/>
          <w:sz w:val="24"/>
          <w:szCs w:val="24"/>
        </w:rPr>
        <w:t xml:space="preserve"> a joué un rôle prépondérant dans la création de notre Univers</w:t>
      </w:r>
      <w:r w:rsidR="004A3962">
        <w:rPr>
          <w:rFonts w:ascii="Arial" w:hAnsi="Arial" w:cs="Arial"/>
          <w:sz w:val="24"/>
          <w:szCs w:val="24"/>
        </w:rPr>
        <w:t>, elle</w:t>
      </w:r>
      <w:r w:rsidR="008B6481">
        <w:rPr>
          <w:rFonts w:ascii="Arial" w:hAnsi="Arial" w:cs="Arial"/>
          <w:sz w:val="24"/>
          <w:szCs w:val="24"/>
        </w:rPr>
        <w:t xml:space="preserve"> intervient de manière importante en cosmologie et a</w:t>
      </w:r>
      <w:r w:rsidR="004A3962">
        <w:rPr>
          <w:rFonts w:ascii="Arial" w:hAnsi="Arial" w:cs="Arial"/>
          <w:sz w:val="24"/>
          <w:szCs w:val="24"/>
        </w:rPr>
        <w:t>strophysique. On ne connait</w:t>
      </w:r>
      <w:r w:rsidR="008B6481">
        <w:rPr>
          <w:rFonts w:ascii="Arial" w:hAnsi="Arial" w:cs="Arial"/>
          <w:sz w:val="24"/>
          <w:szCs w:val="24"/>
        </w:rPr>
        <w:t xml:space="preserve"> pas </w:t>
      </w:r>
      <w:r w:rsidR="0039367E">
        <w:rPr>
          <w:rFonts w:ascii="Arial" w:hAnsi="Arial" w:cs="Arial"/>
          <w:sz w:val="24"/>
          <w:szCs w:val="24"/>
        </w:rPr>
        <w:t xml:space="preserve">non plus </w:t>
      </w:r>
      <w:r w:rsidR="008B6481">
        <w:rPr>
          <w:rFonts w:ascii="Arial" w:hAnsi="Arial" w:cs="Arial"/>
          <w:sz w:val="24"/>
          <w:szCs w:val="24"/>
        </w:rPr>
        <w:t xml:space="preserve">sa nature exacte : est-elle sa propre antiparticule (on parle </w:t>
      </w:r>
      <w:r w:rsidR="00D26C13">
        <w:rPr>
          <w:rFonts w:ascii="Arial" w:hAnsi="Arial" w:cs="Arial"/>
          <w:sz w:val="24"/>
          <w:szCs w:val="24"/>
        </w:rPr>
        <w:t xml:space="preserve">dans ce cas </w:t>
      </w:r>
      <w:r w:rsidR="008B6481">
        <w:rPr>
          <w:rFonts w:ascii="Arial" w:hAnsi="Arial" w:cs="Arial"/>
          <w:sz w:val="24"/>
          <w:szCs w:val="24"/>
        </w:rPr>
        <w:t xml:space="preserve">de neutrino de MAJORANA) ou l’antineutrino est-il distinct du neutrino (on parle </w:t>
      </w:r>
      <w:r w:rsidR="00D26C13">
        <w:rPr>
          <w:rFonts w:ascii="Arial" w:hAnsi="Arial" w:cs="Arial"/>
          <w:sz w:val="24"/>
          <w:szCs w:val="24"/>
        </w:rPr>
        <w:t xml:space="preserve">dans ce cas </w:t>
      </w:r>
      <w:r w:rsidR="008B6481">
        <w:rPr>
          <w:rFonts w:ascii="Arial" w:hAnsi="Arial" w:cs="Arial"/>
          <w:sz w:val="24"/>
          <w:szCs w:val="24"/>
        </w:rPr>
        <w:t>de neutrino de DIRAC</w:t>
      </w:r>
      <w:r w:rsidR="0039367E">
        <w:rPr>
          <w:rFonts w:ascii="Arial" w:hAnsi="Arial" w:cs="Arial"/>
          <w:sz w:val="24"/>
          <w:szCs w:val="24"/>
        </w:rPr>
        <w:t> ;</w:t>
      </w:r>
      <w:r w:rsidR="00B747D8">
        <w:rPr>
          <w:rFonts w:ascii="Arial" w:hAnsi="Arial" w:cs="Arial"/>
          <w:sz w:val="24"/>
          <w:szCs w:val="24"/>
        </w:rPr>
        <w:t xml:space="preserve"> l’électron par exemple</w:t>
      </w:r>
      <w:r w:rsidR="0039367E">
        <w:rPr>
          <w:rFonts w:ascii="Arial" w:hAnsi="Arial" w:cs="Arial"/>
          <w:sz w:val="24"/>
          <w:szCs w:val="24"/>
        </w:rPr>
        <w:t xml:space="preserve"> est une particule de DIRAC</w:t>
      </w:r>
      <w:r w:rsidR="008B6481">
        <w:rPr>
          <w:rFonts w:ascii="Arial" w:hAnsi="Arial" w:cs="Arial"/>
          <w:sz w:val="24"/>
          <w:szCs w:val="24"/>
        </w:rPr>
        <w:t xml:space="preserve">) ? Question cruciale pour expliquer comment la matière de notre Univers a été créée. </w:t>
      </w:r>
      <w:proofErr w:type="spellStart"/>
      <w:r w:rsidR="008B6481">
        <w:rPr>
          <w:rFonts w:ascii="Arial" w:hAnsi="Arial" w:cs="Arial"/>
          <w:sz w:val="24"/>
          <w:szCs w:val="24"/>
        </w:rPr>
        <w:t>SuperNEMO</w:t>
      </w:r>
      <w:proofErr w:type="spellEnd"/>
      <w:r w:rsidR="008B6481">
        <w:rPr>
          <w:rFonts w:ascii="Arial" w:hAnsi="Arial" w:cs="Arial"/>
          <w:sz w:val="24"/>
          <w:szCs w:val="24"/>
        </w:rPr>
        <w:t xml:space="preserve"> </w:t>
      </w:r>
      <w:r w:rsidR="00B747D8">
        <w:rPr>
          <w:rFonts w:ascii="Arial" w:hAnsi="Arial" w:cs="Arial"/>
          <w:sz w:val="24"/>
          <w:szCs w:val="24"/>
        </w:rPr>
        <w:t>est le dernier détecteur d’une longue série</w:t>
      </w:r>
      <w:r w:rsidR="008B6481">
        <w:rPr>
          <w:rFonts w:ascii="Arial" w:hAnsi="Arial" w:cs="Arial"/>
          <w:sz w:val="24"/>
          <w:szCs w:val="24"/>
        </w:rPr>
        <w:t xml:space="preserve"> </w:t>
      </w:r>
      <w:r w:rsidR="00B747D8">
        <w:rPr>
          <w:rFonts w:ascii="Arial" w:hAnsi="Arial" w:cs="Arial"/>
          <w:sz w:val="24"/>
          <w:szCs w:val="24"/>
        </w:rPr>
        <w:t>(</w:t>
      </w:r>
      <w:r w:rsidR="008B6481">
        <w:rPr>
          <w:rFonts w:ascii="Arial" w:hAnsi="Arial" w:cs="Arial"/>
          <w:sz w:val="24"/>
          <w:szCs w:val="24"/>
        </w:rPr>
        <w:t>NEMO de 1 à 3)</w:t>
      </w:r>
      <w:r w:rsidR="00B747D8">
        <w:rPr>
          <w:rFonts w:ascii="Arial" w:hAnsi="Arial" w:cs="Arial"/>
          <w:sz w:val="24"/>
          <w:szCs w:val="24"/>
        </w:rPr>
        <w:t>.</w:t>
      </w:r>
      <w:r w:rsidR="00E073D0">
        <w:rPr>
          <w:rFonts w:ascii="Arial" w:hAnsi="Arial" w:cs="Arial"/>
          <w:sz w:val="24"/>
          <w:szCs w:val="24"/>
        </w:rPr>
        <w:t xml:space="preserve"> </w:t>
      </w:r>
      <w:r w:rsidR="00B747D8">
        <w:rPr>
          <w:rFonts w:ascii="Arial" w:hAnsi="Arial" w:cs="Arial"/>
          <w:sz w:val="24"/>
          <w:szCs w:val="24"/>
        </w:rPr>
        <w:t xml:space="preserve">Il </w:t>
      </w:r>
      <w:r w:rsidR="00E073D0">
        <w:rPr>
          <w:rFonts w:ascii="Arial" w:hAnsi="Arial" w:cs="Arial"/>
          <w:sz w:val="24"/>
          <w:szCs w:val="24"/>
        </w:rPr>
        <w:t>va tenter de répondre à cette question en se proposant d’observer un type de radioactiv</w:t>
      </w:r>
      <w:r w:rsidR="004B19A2">
        <w:rPr>
          <w:rFonts w:ascii="Arial" w:hAnsi="Arial" w:cs="Arial"/>
          <w:sz w:val="24"/>
          <w:szCs w:val="24"/>
        </w:rPr>
        <w:t>i</w:t>
      </w:r>
      <w:r w:rsidR="00E073D0">
        <w:rPr>
          <w:rFonts w:ascii="Arial" w:hAnsi="Arial" w:cs="Arial"/>
          <w:sz w:val="24"/>
          <w:szCs w:val="24"/>
        </w:rPr>
        <w:t xml:space="preserve">té </w:t>
      </w:r>
      <w:r w:rsidR="00D26C13">
        <w:rPr>
          <w:rFonts w:ascii="Arial" w:hAnsi="Arial" w:cs="Arial"/>
          <w:sz w:val="24"/>
          <w:szCs w:val="24"/>
        </w:rPr>
        <w:t>hypothétique,</w:t>
      </w:r>
      <w:r w:rsidR="00E073D0">
        <w:rPr>
          <w:rFonts w:ascii="Arial" w:hAnsi="Arial" w:cs="Arial"/>
          <w:sz w:val="24"/>
          <w:szCs w:val="24"/>
        </w:rPr>
        <w:t xml:space="preserve"> très rare</w:t>
      </w:r>
      <w:r w:rsidR="004B19A2">
        <w:rPr>
          <w:rFonts w:ascii="Arial" w:hAnsi="Arial" w:cs="Arial"/>
          <w:sz w:val="24"/>
          <w:szCs w:val="24"/>
        </w:rPr>
        <w:t xml:space="preserve"> si elle existe</w:t>
      </w:r>
      <w:r w:rsidR="00E073D0">
        <w:rPr>
          <w:rFonts w:ascii="Arial" w:hAnsi="Arial" w:cs="Arial"/>
          <w:sz w:val="24"/>
          <w:szCs w:val="24"/>
        </w:rPr>
        <w:t> : la radioactivité ‘</w:t>
      </w:r>
      <w:r w:rsidR="004B19A2">
        <w:rPr>
          <w:rFonts w:ascii="Arial" w:hAnsi="Arial" w:cs="Arial"/>
          <w:sz w:val="24"/>
          <w:szCs w:val="24"/>
        </w:rPr>
        <w:t>do</w:t>
      </w:r>
      <w:r w:rsidR="003B496E">
        <w:rPr>
          <w:rFonts w:ascii="Arial" w:hAnsi="Arial" w:cs="Arial"/>
          <w:sz w:val="24"/>
          <w:szCs w:val="24"/>
        </w:rPr>
        <w:t>u</w:t>
      </w:r>
      <w:r w:rsidR="004B19A2">
        <w:rPr>
          <w:rFonts w:ascii="Arial" w:hAnsi="Arial" w:cs="Arial"/>
          <w:sz w:val="24"/>
          <w:szCs w:val="24"/>
        </w:rPr>
        <w:t>ble-bê</w:t>
      </w:r>
      <w:r w:rsidR="00E073D0">
        <w:rPr>
          <w:rFonts w:ascii="Arial" w:hAnsi="Arial" w:cs="Arial"/>
          <w:sz w:val="24"/>
          <w:szCs w:val="24"/>
        </w:rPr>
        <w:t>ta sans émission de neutrino’</w:t>
      </w:r>
      <w:r w:rsidR="00FB5FF2">
        <w:rPr>
          <w:rFonts w:ascii="Arial" w:hAnsi="Arial" w:cs="Arial"/>
          <w:sz w:val="24"/>
          <w:szCs w:val="24"/>
        </w:rPr>
        <w:t xml:space="preserve">. Dans le cas de </w:t>
      </w:r>
      <w:proofErr w:type="spellStart"/>
      <w:r w:rsidR="00FB5FF2">
        <w:rPr>
          <w:rFonts w:ascii="Arial" w:hAnsi="Arial" w:cs="Arial"/>
          <w:sz w:val="24"/>
          <w:szCs w:val="24"/>
        </w:rPr>
        <w:t>SuperNEMO</w:t>
      </w:r>
      <w:proofErr w:type="spellEnd"/>
      <w:r w:rsidR="00FB5FF2">
        <w:rPr>
          <w:rFonts w:ascii="Arial" w:hAnsi="Arial" w:cs="Arial"/>
          <w:sz w:val="24"/>
          <w:szCs w:val="24"/>
        </w:rPr>
        <w:t>, l’</w:t>
      </w:r>
      <w:r w:rsidR="0086207A">
        <w:rPr>
          <w:rFonts w:ascii="Arial" w:hAnsi="Arial" w:cs="Arial"/>
          <w:sz w:val="24"/>
          <w:szCs w:val="24"/>
        </w:rPr>
        <w:t xml:space="preserve">isotope </w:t>
      </w:r>
      <w:r w:rsidR="00FB5FF2">
        <w:rPr>
          <w:rFonts w:ascii="Arial" w:hAnsi="Arial" w:cs="Arial"/>
          <w:sz w:val="24"/>
          <w:szCs w:val="24"/>
        </w:rPr>
        <w:t xml:space="preserve">choisi est le </w:t>
      </w:r>
      <w:r w:rsidR="002F09D8">
        <w:rPr>
          <w:rFonts w:ascii="Arial" w:hAnsi="Arial" w:cs="Arial"/>
          <w:sz w:val="24"/>
          <w:szCs w:val="24"/>
        </w:rPr>
        <w:t xml:space="preserve">Sélénium </w:t>
      </w:r>
      <w:r w:rsidR="0086207A">
        <w:rPr>
          <w:rFonts w:ascii="Arial" w:hAnsi="Arial" w:cs="Arial"/>
          <w:sz w:val="24"/>
          <w:szCs w:val="24"/>
        </w:rPr>
        <w:t>Se82</w:t>
      </w:r>
      <w:r w:rsidR="00352440">
        <w:rPr>
          <w:rFonts w:ascii="Arial" w:hAnsi="Arial" w:cs="Arial"/>
          <w:sz w:val="24"/>
          <w:szCs w:val="24"/>
        </w:rPr>
        <w:t xml:space="preserve"> </w:t>
      </w:r>
      <w:r w:rsidR="00FB5FF2">
        <w:rPr>
          <w:rFonts w:ascii="Arial" w:hAnsi="Arial" w:cs="Arial"/>
          <w:sz w:val="24"/>
          <w:szCs w:val="24"/>
        </w:rPr>
        <w:t xml:space="preserve">susceptible d’émettre </w:t>
      </w:r>
      <w:r w:rsidR="00832D27">
        <w:rPr>
          <w:rFonts w:ascii="Arial" w:hAnsi="Arial" w:cs="Arial"/>
          <w:sz w:val="24"/>
          <w:szCs w:val="24"/>
        </w:rPr>
        <w:t xml:space="preserve">seulement deux </w:t>
      </w:r>
      <w:r w:rsidR="00E073D0">
        <w:rPr>
          <w:rFonts w:ascii="Arial" w:hAnsi="Arial" w:cs="Arial"/>
          <w:sz w:val="24"/>
          <w:szCs w:val="24"/>
        </w:rPr>
        <w:t>électrons</w:t>
      </w:r>
      <w:r w:rsidR="00AB5977">
        <w:rPr>
          <w:rFonts w:ascii="Arial" w:hAnsi="Arial" w:cs="Arial"/>
          <w:sz w:val="24"/>
          <w:szCs w:val="24"/>
        </w:rPr>
        <w:t xml:space="preserve"> à la différence de la radioactivité </w:t>
      </w:r>
      <w:r w:rsidR="00D26C13">
        <w:rPr>
          <w:rFonts w:ascii="Arial" w:hAnsi="Arial" w:cs="Arial"/>
          <w:sz w:val="24"/>
          <w:szCs w:val="24"/>
        </w:rPr>
        <w:t xml:space="preserve">naturelle </w:t>
      </w:r>
      <w:r w:rsidR="00846A01">
        <w:rPr>
          <w:rFonts w:ascii="Arial" w:hAnsi="Arial" w:cs="Arial"/>
          <w:sz w:val="24"/>
          <w:szCs w:val="24"/>
        </w:rPr>
        <w:t>habi</w:t>
      </w:r>
      <w:r w:rsidR="001076B5">
        <w:rPr>
          <w:rFonts w:ascii="Arial" w:hAnsi="Arial" w:cs="Arial"/>
          <w:sz w:val="24"/>
          <w:szCs w:val="24"/>
        </w:rPr>
        <w:t>tuelle qui émet un électron accompagné de son</w:t>
      </w:r>
      <w:r w:rsidR="00AB5977">
        <w:rPr>
          <w:rFonts w:ascii="Arial" w:hAnsi="Arial" w:cs="Arial"/>
          <w:sz w:val="24"/>
          <w:szCs w:val="24"/>
        </w:rPr>
        <w:t xml:space="preserve"> neutrino associé</w:t>
      </w:r>
      <w:r w:rsidR="00352440">
        <w:rPr>
          <w:rFonts w:ascii="Arial" w:hAnsi="Arial" w:cs="Arial"/>
          <w:sz w:val="24"/>
          <w:szCs w:val="24"/>
        </w:rPr>
        <w:t>). Comme pour EDELWEISS</w:t>
      </w:r>
      <w:r w:rsidR="005C09C2">
        <w:rPr>
          <w:rFonts w:ascii="Arial" w:hAnsi="Arial" w:cs="Arial"/>
          <w:sz w:val="24"/>
          <w:szCs w:val="24"/>
        </w:rPr>
        <w:t xml:space="preserve"> et son Germanium</w:t>
      </w:r>
      <w:r w:rsidR="00352440">
        <w:rPr>
          <w:rFonts w:ascii="Arial" w:hAnsi="Arial" w:cs="Arial"/>
          <w:sz w:val="24"/>
          <w:szCs w:val="24"/>
        </w:rPr>
        <w:t xml:space="preserve">, il faut un très grand </w:t>
      </w:r>
      <w:r w:rsidR="00971537">
        <w:rPr>
          <w:rFonts w:ascii="Arial" w:hAnsi="Arial" w:cs="Arial"/>
          <w:sz w:val="24"/>
          <w:szCs w:val="24"/>
        </w:rPr>
        <w:t>nombre de noyaux d’isotope</w:t>
      </w:r>
      <w:r w:rsidR="0086207A">
        <w:rPr>
          <w:rFonts w:ascii="Arial" w:hAnsi="Arial" w:cs="Arial"/>
          <w:sz w:val="24"/>
          <w:szCs w:val="24"/>
        </w:rPr>
        <w:t xml:space="preserve"> Se82</w:t>
      </w:r>
      <w:r w:rsidR="00352440">
        <w:rPr>
          <w:rFonts w:ascii="Arial" w:hAnsi="Arial" w:cs="Arial"/>
          <w:sz w:val="24"/>
          <w:szCs w:val="24"/>
        </w:rPr>
        <w:t xml:space="preserve"> </w:t>
      </w:r>
      <w:r w:rsidR="00971537">
        <w:rPr>
          <w:rFonts w:ascii="Arial" w:hAnsi="Arial" w:cs="Arial"/>
          <w:sz w:val="24"/>
          <w:szCs w:val="24"/>
        </w:rPr>
        <w:t xml:space="preserve">(7 kg) </w:t>
      </w:r>
      <w:r w:rsidR="00352440">
        <w:rPr>
          <w:rFonts w:ascii="Arial" w:hAnsi="Arial" w:cs="Arial"/>
          <w:sz w:val="24"/>
          <w:szCs w:val="24"/>
        </w:rPr>
        <w:t>pour avoir une chance d’observer ce type de radioactivité. D’</w:t>
      </w:r>
      <w:r w:rsidR="00E517E0">
        <w:rPr>
          <w:rFonts w:ascii="Arial" w:hAnsi="Arial" w:cs="Arial"/>
          <w:sz w:val="24"/>
          <w:szCs w:val="24"/>
        </w:rPr>
        <w:t>où le gigantisme du détecteur</w:t>
      </w:r>
      <w:r w:rsidR="00BE05C1">
        <w:rPr>
          <w:rFonts w:ascii="Arial" w:hAnsi="Arial" w:cs="Arial"/>
          <w:sz w:val="24"/>
          <w:szCs w:val="24"/>
        </w:rPr>
        <w:t xml:space="preserve"> compre</w:t>
      </w:r>
      <w:r w:rsidR="00C46C4F">
        <w:rPr>
          <w:rFonts w:ascii="Arial" w:hAnsi="Arial" w:cs="Arial"/>
          <w:sz w:val="24"/>
          <w:szCs w:val="24"/>
        </w:rPr>
        <w:t>nant des plans de so</w:t>
      </w:r>
      <w:r w:rsidR="009D085D">
        <w:rPr>
          <w:rFonts w:ascii="Arial" w:hAnsi="Arial" w:cs="Arial"/>
          <w:sz w:val="24"/>
          <w:szCs w:val="24"/>
        </w:rPr>
        <w:t xml:space="preserve">urces Se28 pris en </w:t>
      </w:r>
      <w:r w:rsidR="009D085D">
        <w:rPr>
          <w:rFonts w:ascii="Arial" w:hAnsi="Arial" w:cs="Arial"/>
          <w:sz w:val="24"/>
          <w:szCs w:val="24"/>
        </w:rPr>
        <w:lastRenderedPageBreak/>
        <w:t xml:space="preserve">sandwich </w:t>
      </w:r>
      <w:r w:rsidR="002F09D8">
        <w:rPr>
          <w:rFonts w:ascii="Arial" w:hAnsi="Arial" w:cs="Arial"/>
          <w:sz w:val="24"/>
          <w:szCs w:val="24"/>
        </w:rPr>
        <w:t xml:space="preserve">de chaque côté </w:t>
      </w:r>
      <w:r w:rsidR="00F14E3C">
        <w:rPr>
          <w:rFonts w:ascii="Arial" w:hAnsi="Arial" w:cs="Arial"/>
          <w:sz w:val="24"/>
          <w:szCs w:val="24"/>
        </w:rPr>
        <w:t>par</w:t>
      </w:r>
      <w:r w:rsidR="009D085D">
        <w:rPr>
          <w:rFonts w:ascii="Arial" w:hAnsi="Arial" w:cs="Arial"/>
          <w:sz w:val="24"/>
          <w:szCs w:val="24"/>
        </w:rPr>
        <w:t xml:space="preserve"> des</w:t>
      </w:r>
      <w:r w:rsidR="00C46C4F">
        <w:rPr>
          <w:rFonts w:ascii="Arial" w:hAnsi="Arial" w:cs="Arial"/>
          <w:sz w:val="24"/>
          <w:szCs w:val="24"/>
        </w:rPr>
        <w:t xml:space="preserve"> plans</w:t>
      </w:r>
      <w:r w:rsidR="00F14E3C">
        <w:rPr>
          <w:rFonts w:ascii="Arial" w:hAnsi="Arial" w:cs="Arial"/>
          <w:sz w:val="24"/>
          <w:szCs w:val="24"/>
        </w:rPr>
        <w:t xml:space="preserve"> de</w:t>
      </w:r>
      <w:r w:rsidR="00BE05C1">
        <w:rPr>
          <w:rFonts w:ascii="Arial" w:hAnsi="Arial" w:cs="Arial"/>
          <w:sz w:val="24"/>
          <w:szCs w:val="24"/>
        </w:rPr>
        <w:t xml:space="preserve"> détecteurs </w:t>
      </w:r>
      <w:r w:rsidR="00782557">
        <w:rPr>
          <w:rFonts w:ascii="Arial" w:hAnsi="Arial" w:cs="Arial"/>
          <w:sz w:val="24"/>
          <w:szCs w:val="24"/>
        </w:rPr>
        <w:t xml:space="preserve">gazeux </w:t>
      </w:r>
      <w:r w:rsidR="00BE05C1">
        <w:rPr>
          <w:rFonts w:ascii="Arial" w:hAnsi="Arial" w:cs="Arial"/>
          <w:sz w:val="24"/>
          <w:szCs w:val="24"/>
        </w:rPr>
        <w:t xml:space="preserve">de traces chargées (pour </w:t>
      </w:r>
      <w:r w:rsidR="006F7D51">
        <w:rPr>
          <w:rFonts w:ascii="Arial" w:hAnsi="Arial" w:cs="Arial"/>
          <w:sz w:val="24"/>
          <w:szCs w:val="24"/>
        </w:rPr>
        <w:t xml:space="preserve">détecter </w:t>
      </w:r>
      <w:r w:rsidR="00BE05C1">
        <w:rPr>
          <w:rFonts w:ascii="Arial" w:hAnsi="Arial" w:cs="Arial"/>
          <w:sz w:val="24"/>
          <w:szCs w:val="24"/>
        </w:rPr>
        <w:t xml:space="preserve">les </w:t>
      </w:r>
      <w:r w:rsidR="0039367E">
        <w:rPr>
          <w:rFonts w:ascii="Arial" w:hAnsi="Arial" w:cs="Arial"/>
          <w:sz w:val="24"/>
          <w:szCs w:val="24"/>
        </w:rPr>
        <w:t xml:space="preserve">deux </w:t>
      </w:r>
      <w:r w:rsidR="00BE05C1">
        <w:rPr>
          <w:rFonts w:ascii="Arial" w:hAnsi="Arial" w:cs="Arial"/>
          <w:sz w:val="24"/>
          <w:szCs w:val="24"/>
        </w:rPr>
        <w:t>électrons</w:t>
      </w:r>
      <w:r w:rsidR="0039367E">
        <w:rPr>
          <w:rFonts w:ascii="Arial" w:hAnsi="Arial" w:cs="Arial"/>
          <w:sz w:val="24"/>
          <w:szCs w:val="24"/>
        </w:rPr>
        <w:t xml:space="preserve"> isolés</w:t>
      </w:r>
      <w:r w:rsidR="00BE05C1">
        <w:rPr>
          <w:rFonts w:ascii="Arial" w:hAnsi="Arial" w:cs="Arial"/>
          <w:sz w:val="24"/>
          <w:szCs w:val="24"/>
        </w:rPr>
        <w:t>) et de calorimètres à scintillation pour mesurer l’</w:t>
      </w:r>
      <w:r w:rsidR="00742C04">
        <w:rPr>
          <w:rFonts w:ascii="Arial" w:hAnsi="Arial" w:cs="Arial"/>
          <w:sz w:val="24"/>
          <w:szCs w:val="24"/>
        </w:rPr>
        <w:t>énergie des particules émise</w:t>
      </w:r>
      <w:r w:rsidR="006F7D51">
        <w:rPr>
          <w:rFonts w:ascii="Arial" w:hAnsi="Arial" w:cs="Arial"/>
          <w:sz w:val="24"/>
          <w:szCs w:val="24"/>
        </w:rPr>
        <w:t>s.</w:t>
      </w:r>
      <w:r w:rsidR="00D5748B">
        <w:rPr>
          <w:rFonts w:ascii="Arial" w:hAnsi="Arial" w:cs="Arial"/>
          <w:sz w:val="24"/>
          <w:szCs w:val="24"/>
        </w:rPr>
        <w:t xml:space="preserve"> Le tout est plongé dans un ch</w:t>
      </w:r>
      <w:r w:rsidR="00782557">
        <w:rPr>
          <w:rFonts w:ascii="Arial" w:hAnsi="Arial" w:cs="Arial"/>
          <w:sz w:val="24"/>
          <w:szCs w:val="24"/>
        </w:rPr>
        <w:t>amp magnétique de 25 G permettant de</w:t>
      </w:r>
      <w:r w:rsidR="00D5748B">
        <w:rPr>
          <w:rFonts w:ascii="Arial" w:hAnsi="Arial" w:cs="Arial"/>
          <w:sz w:val="24"/>
          <w:szCs w:val="24"/>
        </w:rPr>
        <w:t xml:space="preserve"> distinguer les charges</w:t>
      </w:r>
      <w:r w:rsidR="00F14E3C">
        <w:rPr>
          <w:rFonts w:ascii="Arial" w:hAnsi="Arial" w:cs="Arial"/>
          <w:sz w:val="24"/>
          <w:szCs w:val="24"/>
        </w:rPr>
        <w:t xml:space="preserve"> </w:t>
      </w:r>
      <w:r w:rsidR="00D5748B" w:rsidRPr="00F14E3C">
        <w:rPr>
          <w:rFonts w:ascii="Arial" w:hAnsi="Arial" w:cs="Arial"/>
          <w:sz w:val="24"/>
          <w:szCs w:val="24"/>
        </w:rPr>
        <w:t>électriques.  Supe</w:t>
      </w:r>
      <w:r w:rsidR="00F14E3C">
        <w:rPr>
          <w:rFonts w:ascii="Arial" w:hAnsi="Arial" w:cs="Arial"/>
          <w:sz w:val="24"/>
          <w:szCs w:val="24"/>
        </w:rPr>
        <w:t>r NEMO est en cours d’installation pour être opérationnel  vers la fin 2018</w:t>
      </w:r>
      <w:r w:rsidR="00D5748B" w:rsidRPr="00F14E3C">
        <w:rPr>
          <w:rFonts w:ascii="Arial" w:hAnsi="Arial" w:cs="Arial"/>
          <w:sz w:val="24"/>
          <w:szCs w:val="24"/>
        </w:rPr>
        <w:t>.</w:t>
      </w:r>
    </w:p>
    <w:p w:rsidR="00C46C4F" w:rsidRDefault="00C46C4F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8157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636CAC4" wp14:editId="0F0DA7B5">
            <wp:extent cx="4724400" cy="3367200"/>
            <wp:effectExtent l="0" t="0" r="0" b="5080"/>
            <wp:docPr id="15" name="Image 15" descr="C:\Users\Bernard\Desktop\LSM-GANAU\P10900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nard\Desktop\LSM-GANAU\P1090007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77" cy="33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2570D">
        <w:rPr>
          <w:rFonts w:ascii="Arial" w:hAnsi="Arial" w:cs="Arial"/>
          <w:sz w:val="20"/>
          <w:szCs w:val="20"/>
        </w:rPr>
        <w:t>Dans le SAS d’entrée de la caverne</w:t>
      </w:r>
      <w:r>
        <w:rPr>
          <w:rFonts w:ascii="Arial" w:hAnsi="Arial" w:cs="Arial"/>
          <w:sz w:val="20"/>
          <w:szCs w:val="20"/>
        </w:rPr>
        <w:t xml:space="preserve"> (le tunnel routier est juste derrière le portail marron)</w:t>
      </w: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70D" w:rsidRDefault="0022570D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2570D" w:rsidRPr="0022570D" w:rsidRDefault="0022570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2C0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F4B2044" wp14:editId="0021D16F">
            <wp:extent cx="4600575" cy="3067052"/>
            <wp:effectExtent l="0" t="0" r="0" b="0"/>
            <wp:docPr id="10" name="Image 10" descr="C:\Users\Bernard\Desktop\LSM-Modane-mars-2018\DSC_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esktop\LSM-Modane-mars-2018\DSC_9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462" cy="30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04" w:rsidRDefault="00742C04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2C04" w:rsidRPr="00FD6465" w:rsidRDefault="006F7D51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Passage du</w:t>
      </w:r>
      <w:r w:rsidR="00742C04" w:rsidRPr="00742C04">
        <w:rPr>
          <w:rFonts w:ascii="Arial" w:hAnsi="Arial" w:cs="Arial"/>
          <w:sz w:val="20"/>
          <w:szCs w:val="20"/>
        </w:rPr>
        <w:t xml:space="preserve"> SAS de sécurité à l’entrée</w:t>
      </w:r>
      <w:r w:rsidR="00742C04">
        <w:rPr>
          <w:rFonts w:ascii="Arial" w:hAnsi="Arial" w:cs="Arial"/>
          <w:sz w:val="20"/>
          <w:szCs w:val="20"/>
        </w:rPr>
        <w:t xml:space="preserve"> du site d’expériences</w:t>
      </w:r>
      <w:r w:rsidR="00212D6A">
        <w:rPr>
          <w:rFonts w:ascii="Arial" w:hAnsi="Arial" w:cs="Arial"/>
          <w:sz w:val="20"/>
          <w:szCs w:val="20"/>
        </w:rPr>
        <w:t xml:space="preserve">. </w:t>
      </w:r>
      <w:r w:rsidR="00B649D9">
        <w:rPr>
          <w:rFonts w:ascii="Arial" w:hAnsi="Arial" w:cs="Arial"/>
          <w:sz w:val="20"/>
          <w:szCs w:val="20"/>
        </w:rPr>
        <w:t xml:space="preserve">Mme M. </w:t>
      </w:r>
      <w:proofErr w:type="spellStart"/>
      <w:r w:rsidR="00B649D9">
        <w:rPr>
          <w:rFonts w:ascii="Arial" w:hAnsi="Arial" w:cs="Arial"/>
          <w:sz w:val="20"/>
          <w:szCs w:val="20"/>
        </w:rPr>
        <w:t>Eyraud</w:t>
      </w:r>
      <w:proofErr w:type="spellEnd"/>
      <w:r w:rsidR="0022570D">
        <w:rPr>
          <w:rFonts w:ascii="Arial" w:hAnsi="Arial" w:cs="Arial"/>
          <w:sz w:val="20"/>
          <w:szCs w:val="20"/>
        </w:rPr>
        <w:t xml:space="preserve"> joue le rôle de portièr</w:t>
      </w:r>
      <w:r w:rsidR="003A58C2">
        <w:rPr>
          <w:rFonts w:ascii="Arial" w:hAnsi="Arial" w:cs="Arial"/>
          <w:sz w:val="20"/>
          <w:szCs w:val="20"/>
        </w:rPr>
        <w:t>e</w:t>
      </w:r>
    </w:p>
    <w:p w:rsidR="00742C04" w:rsidRDefault="00C46C4F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1A8D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15644A0B" wp14:editId="4379443D">
            <wp:extent cx="4493804" cy="3228975"/>
            <wp:effectExtent l="0" t="0" r="2540" b="0"/>
            <wp:docPr id="8" name="Image 8" descr="C:\Users\Bernard\Desktop\LSM-Modane-mars-2018\DSC_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esktop\LSM-Modane-mars-2018\DSC_9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53" cy="32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A8D" w:rsidRDefault="00311A8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11A8D" w:rsidRPr="00311A8D" w:rsidRDefault="007C4D0E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Premiers pas dans</w:t>
      </w:r>
      <w:r w:rsidR="00E517E0">
        <w:rPr>
          <w:rFonts w:ascii="Arial" w:hAnsi="Arial" w:cs="Arial"/>
          <w:sz w:val="20"/>
          <w:szCs w:val="20"/>
        </w:rPr>
        <w:t xml:space="preserve"> la caverne :</w:t>
      </w:r>
      <w:r w:rsidR="00311A8D" w:rsidRPr="00311A8D">
        <w:rPr>
          <w:rFonts w:ascii="Arial" w:hAnsi="Arial" w:cs="Arial"/>
          <w:sz w:val="20"/>
          <w:szCs w:val="20"/>
        </w:rPr>
        <w:t xml:space="preserve"> le Directeur du LSM</w:t>
      </w:r>
      <w:r w:rsidR="00E517E0">
        <w:rPr>
          <w:rFonts w:ascii="Arial" w:hAnsi="Arial" w:cs="Arial"/>
          <w:sz w:val="20"/>
          <w:szCs w:val="20"/>
        </w:rPr>
        <w:t xml:space="preserve"> nous accueille (gilet jaune)</w:t>
      </w:r>
    </w:p>
    <w:p w:rsidR="0062078B" w:rsidRDefault="00311A8D" w:rsidP="0062078B">
      <w:pPr>
        <w:tabs>
          <w:tab w:val="left" w:pos="14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2078B" w:rsidRDefault="0062078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078B" w:rsidRDefault="0062078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078B" w:rsidRDefault="0062078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2078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4AC5FE1" wp14:editId="63E6DB2E">
            <wp:extent cx="4486275" cy="2990849"/>
            <wp:effectExtent l="0" t="0" r="0" b="635"/>
            <wp:docPr id="9" name="Image 9" descr="C:\Users\Bernard\Desktop\LSM-Modane-mars-2018\DSC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Desktop\LSM-Modane-mars-2018\DSC_9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18" cy="29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3AE" w:rsidRDefault="007A13A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078B" w:rsidRPr="0062078B" w:rsidRDefault="0062078B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2078B">
        <w:rPr>
          <w:rFonts w:ascii="Arial" w:hAnsi="Arial" w:cs="Arial"/>
          <w:sz w:val="20"/>
          <w:szCs w:val="20"/>
        </w:rPr>
        <w:t xml:space="preserve">Dans la caverne : le détecteur </w:t>
      </w:r>
      <w:proofErr w:type="spellStart"/>
      <w:r w:rsidRPr="0062078B">
        <w:rPr>
          <w:rFonts w:ascii="Arial" w:hAnsi="Arial" w:cs="Arial"/>
          <w:sz w:val="20"/>
          <w:szCs w:val="20"/>
        </w:rPr>
        <w:t>Sup</w:t>
      </w:r>
      <w:r w:rsidR="003E2D09">
        <w:rPr>
          <w:rFonts w:ascii="Arial" w:hAnsi="Arial" w:cs="Arial"/>
          <w:sz w:val="20"/>
          <w:szCs w:val="20"/>
        </w:rPr>
        <w:t>erNEMO</w:t>
      </w:r>
      <w:proofErr w:type="spellEnd"/>
      <w:r w:rsidR="003E2D09">
        <w:rPr>
          <w:rFonts w:ascii="Arial" w:hAnsi="Arial" w:cs="Arial"/>
          <w:sz w:val="20"/>
          <w:szCs w:val="20"/>
        </w:rPr>
        <w:t xml:space="preserve"> à</w:t>
      </w:r>
      <w:r w:rsidR="009D65EC">
        <w:rPr>
          <w:rFonts w:ascii="Arial" w:hAnsi="Arial" w:cs="Arial"/>
          <w:sz w:val="20"/>
          <w:szCs w:val="20"/>
        </w:rPr>
        <w:t xml:space="preserve"> droite au premier plan dans sa salle blanche </w:t>
      </w:r>
      <w:r w:rsidR="00C46C4F">
        <w:rPr>
          <w:rFonts w:ascii="Arial" w:hAnsi="Arial" w:cs="Arial"/>
          <w:sz w:val="20"/>
          <w:szCs w:val="20"/>
        </w:rPr>
        <w:t>anti-poussière</w:t>
      </w:r>
      <w:r w:rsidR="003E2D09">
        <w:rPr>
          <w:rFonts w:ascii="Arial" w:hAnsi="Arial" w:cs="Arial"/>
          <w:sz w:val="20"/>
          <w:szCs w:val="20"/>
        </w:rPr>
        <w:t>,</w:t>
      </w:r>
      <w:r w:rsidRPr="0062078B">
        <w:rPr>
          <w:rFonts w:ascii="Arial" w:hAnsi="Arial" w:cs="Arial"/>
          <w:sz w:val="20"/>
          <w:szCs w:val="20"/>
        </w:rPr>
        <w:t xml:space="preserve"> au fond </w:t>
      </w:r>
      <w:r w:rsidR="00E517E0">
        <w:rPr>
          <w:rFonts w:ascii="Arial" w:hAnsi="Arial" w:cs="Arial"/>
          <w:sz w:val="20"/>
          <w:szCs w:val="20"/>
        </w:rPr>
        <w:t>l’espace</w:t>
      </w:r>
      <w:r w:rsidR="00A34CC8">
        <w:rPr>
          <w:rFonts w:ascii="Arial" w:hAnsi="Arial" w:cs="Arial"/>
          <w:sz w:val="20"/>
          <w:szCs w:val="20"/>
        </w:rPr>
        <w:t xml:space="preserve"> fermé</w:t>
      </w:r>
      <w:r w:rsidR="00E517E0">
        <w:rPr>
          <w:rFonts w:ascii="Arial" w:hAnsi="Arial" w:cs="Arial"/>
          <w:sz w:val="20"/>
          <w:szCs w:val="20"/>
        </w:rPr>
        <w:t xml:space="preserve"> dédié à </w:t>
      </w:r>
      <w:r w:rsidRPr="0062078B">
        <w:rPr>
          <w:rFonts w:ascii="Arial" w:hAnsi="Arial" w:cs="Arial"/>
          <w:sz w:val="20"/>
          <w:szCs w:val="20"/>
        </w:rPr>
        <w:t>l’</w:t>
      </w:r>
      <w:r w:rsidR="00F80DED">
        <w:rPr>
          <w:rFonts w:ascii="Arial" w:hAnsi="Arial" w:cs="Arial"/>
          <w:sz w:val="20"/>
          <w:szCs w:val="20"/>
        </w:rPr>
        <w:t>installation EDELWEISS</w:t>
      </w:r>
      <w:r w:rsidR="007E2ED0">
        <w:rPr>
          <w:rFonts w:ascii="Arial" w:hAnsi="Arial" w:cs="Arial"/>
          <w:sz w:val="20"/>
          <w:szCs w:val="20"/>
        </w:rPr>
        <w:t xml:space="preserve"> III</w:t>
      </w:r>
      <w:r w:rsidR="00FD6465">
        <w:rPr>
          <w:rFonts w:ascii="Arial" w:hAnsi="Arial" w:cs="Arial"/>
          <w:sz w:val="20"/>
          <w:szCs w:val="20"/>
        </w:rPr>
        <w:t>. On voit que les installations sont  serrées.</w:t>
      </w:r>
      <w:r w:rsidR="00F80DED">
        <w:rPr>
          <w:rFonts w:ascii="Arial" w:hAnsi="Arial" w:cs="Arial"/>
          <w:sz w:val="20"/>
          <w:szCs w:val="20"/>
        </w:rPr>
        <w:t xml:space="preserve"> </w:t>
      </w:r>
    </w:p>
    <w:p w:rsidR="0062078B" w:rsidRDefault="0062078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078B" w:rsidRDefault="007D701F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visite </w:t>
      </w:r>
      <w:r w:rsidR="00AE3958">
        <w:rPr>
          <w:rFonts w:ascii="Arial" w:hAnsi="Arial" w:cs="Arial"/>
          <w:sz w:val="24"/>
          <w:szCs w:val="24"/>
        </w:rPr>
        <w:t>a duré environ 2h30 avec les transport</w:t>
      </w:r>
      <w:r w:rsidR="009D085D">
        <w:rPr>
          <w:rFonts w:ascii="Arial" w:hAnsi="Arial" w:cs="Arial"/>
          <w:sz w:val="24"/>
          <w:szCs w:val="24"/>
        </w:rPr>
        <w:t>s</w:t>
      </w:r>
      <w:r w:rsidR="00AE3958">
        <w:rPr>
          <w:rFonts w:ascii="Arial" w:hAnsi="Arial" w:cs="Arial"/>
          <w:sz w:val="24"/>
          <w:szCs w:val="24"/>
        </w:rPr>
        <w:t xml:space="preserve">. Elle </w:t>
      </w:r>
      <w:r>
        <w:rPr>
          <w:rFonts w:ascii="Arial" w:hAnsi="Arial" w:cs="Arial"/>
          <w:sz w:val="24"/>
          <w:szCs w:val="24"/>
        </w:rPr>
        <w:t xml:space="preserve">a été guidée et commentée par le Directeur du LSM, Fabrice </w:t>
      </w:r>
      <w:proofErr w:type="spellStart"/>
      <w:r>
        <w:rPr>
          <w:rFonts w:ascii="Arial" w:hAnsi="Arial" w:cs="Arial"/>
          <w:sz w:val="24"/>
          <w:szCs w:val="24"/>
        </w:rPr>
        <w:t>Piquemal</w:t>
      </w:r>
      <w:proofErr w:type="spellEnd"/>
      <w:r>
        <w:rPr>
          <w:rFonts w:ascii="Arial" w:hAnsi="Arial" w:cs="Arial"/>
          <w:sz w:val="24"/>
          <w:szCs w:val="24"/>
        </w:rPr>
        <w:t>, DR CNRS</w:t>
      </w:r>
      <w:r w:rsidR="006611BA">
        <w:rPr>
          <w:rFonts w:ascii="Arial" w:hAnsi="Arial" w:cs="Arial"/>
          <w:sz w:val="24"/>
          <w:szCs w:val="24"/>
        </w:rPr>
        <w:t>-IN2P3</w:t>
      </w:r>
      <w:r w:rsidR="00402DBE">
        <w:rPr>
          <w:rFonts w:ascii="Arial" w:hAnsi="Arial" w:cs="Arial"/>
          <w:sz w:val="24"/>
          <w:szCs w:val="24"/>
        </w:rPr>
        <w:t>.</w:t>
      </w:r>
      <w:r w:rsidR="009D085D">
        <w:rPr>
          <w:rFonts w:ascii="Arial" w:hAnsi="Arial" w:cs="Arial"/>
          <w:sz w:val="24"/>
          <w:szCs w:val="24"/>
        </w:rPr>
        <w:t xml:space="preserve"> </w:t>
      </w:r>
      <w:r w:rsidR="006611BA">
        <w:rPr>
          <w:rFonts w:ascii="Arial" w:hAnsi="Arial" w:cs="Arial"/>
          <w:sz w:val="24"/>
          <w:szCs w:val="24"/>
        </w:rPr>
        <w:t xml:space="preserve">Physicien des Particules, </w:t>
      </w:r>
      <w:r w:rsidR="00402DBE">
        <w:rPr>
          <w:rFonts w:ascii="Arial" w:hAnsi="Arial" w:cs="Arial"/>
          <w:sz w:val="24"/>
          <w:szCs w:val="24"/>
        </w:rPr>
        <w:t xml:space="preserve">Directeur du laboratoire </w:t>
      </w:r>
      <w:r w:rsidR="002F273D">
        <w:rPr>
          <w:rFonts w:ascii="Arial" w:hAnsi="Arial" w:cs="Arial"/>
          <w:sz w:val="24"/>
          <w:szCs w:val="24"/>
        </w:rPr>
        <w:t>depuis une dizaine d’années</w:t>
      </w:r>
      <w:r w:rsidR="006611BA">
        <w:rPr>
          <w:rFonts w:ascii="Arial" w:hAnsi="Arial" w:cs="Arial"/>
          <w:sz w:val="24"/>
          <w:szCs w:val="24"/>
        </w:rPr>
        <w:t>,</w:t>
      </w:r>
      <w:r w:rsidR="009D085D">
        <w:rPr>
          <w:rFonts w:ascii="Arial" w:hAnsi="Arial" w:cs="Arial"/>
          <w:sz w:val="24"/>
          <w:szCs w:val="24"/>
        </w:rPr>
        <w:t xml:space="preserve"> </w:t>
      </w:r>
      <w:r w:rsidR="001D06B8">
        <w:rPr>
          <w:rFonts w:ascii="Arial" w:hAnsi="Arial" w:cs="Arial"/>
          <w:sz w:val="24"/>
          <w:szCs w:val="24"/>
        </w:rPr>
        <w:t>Fabrice</w:t>
      </w:r>
      <w:r>
        <w:rPr>
          <w:rFonts w:ascii="Arial" w:hAnsi="Arial" w:cs="Arial"/>
          <w:sz w:val="24"/>
          <w:szCs w:val="24"/>
        </w:rPr>
        <w:t xml:space="preserve"> partage son </w:t>
      </w:r>
      <w:r w:rsidR="009C0A88">
        <w:rPr>
          <w:rFonts w:ascii="Arial" w:hAnsi="Arial" w:cs="Arial"/>
          <w:sz w:val="24"/>
          <w:szCs w:val="24"/>
        </w:rPr>
        <w:t>temps entre le CENBG (Centre d’E</w:t>
      </w:r>
      <w:r>
        <w:rPr>
          <w:rFonts w:ascii="Arial" w:hAnsi="Arial" w:cs="Arial"/>
          <w:sz w:val="24"/>
          <w:szCs w:val="24"/>
        </w:rPr>
        <w:t xml:space="preserve">tude Nucléaire de Bordeaux) </w:t>
      </w:r>
      <w:r w:rsidR="002F273D">
        <w:rPr>
          <w:rFonts w:ascii="Arial" w:hAnsi="Arial" w:cs="Arial"/>
          <w:sz w:val="24"/>
          <w:szCs w:val="24"/>
        </w:rPr>
        <w:t xml:space="preserve">à </w:t>
      </w:r>
      <w:r w:rsidR="009C0A88">
        <w:rPr>
          <w:rFonts w:ascii="Arial" w:hAnsi="Arial" w:cs="Arial"/>
          <w:sz w:val="24"/>
          <w:szCs w:val="24"/>
        </w:rPr>
        <w:t xml:space="preserve">Gradignan </w:t>
      </w:r>
      <w:r w:rsidR="009D085D">
        <w:rPr>
          <w:rFonts w:ascii="Arial" w:hAnsi="Arial" w:cs="Arial"/>
          <w:sz w:val="24"/>
          <w:szCs w:val="24"/>
        </w:rPr>
        <w:t xml:space="preserve">près de Bordeaux </w:t>
      </w:r>
      <w:r w:rsidR="009C0A88">
        <w:rPr>
          <w:rFonts w:ascii="Arial" w:hAnsi="Arial" w:cs="Arial"/>
          <w:sz w:val="24"/>
          <w:szCs w:val="24"/>
        </w:rPr>
        <w:t>et le LSM</w:t>
      </w:r>
      <w:r w:rsidR="009D085D">
        <w:rPr>
          <w:rFonts w:ascii="Arial" w:hAnsi="Arial" w:cs="Arial"/>
          <w:sz w:val="24"/>
          <w:szCs w:val="24"/>
        </w:rPr>
        <w:t>.</w:t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E9010C" w:rsidP="00E9010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  <w:r w:rsidRPr="00E9010C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029200" cy="6402895"/>
            <wp:effectExtent l="0" t="0" r="0" b="0"/>
            <wp:docPr id="11" name="Image 11" descr="C:\Users\Bernard\Desktop\LSM-Modane-mars-2018\DSC_9666-A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rd\Desktop\LSM-Modane-mars-2018\DSC_9666-AAU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146" cy="64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10C" w:rsidRDefault="00E9010C" w:rsidP="00E9010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010C" w:rsidRPr="00E9010C" w:rsidRDefault="00E9010C" w:rsidP="00E9010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9010C">
        <w:rPr>
          <w:rFonts w:ascii="Arial" w:hAnsi="Arial" w:cs="Arial"/>
          <w:sz w:val="20"/>
          <w:szCs w:val="20"/>
        </w:rPr>
        <w:t xml:space="preserve">Coincés entre </w:t>
      </w:r>
      <w:proofErr w:type="spellStart"/>
      <w:r w:rsidRPr="00E9010C">
        <w:rPr>
          <w:rFonts w:ascii="Arial" w:hAnsi="Arial" w:cs="Arial"/>
          <w:sz w:val="20"/>
          <w:szCs w:val="20"/>
        </w:rPr>
        <w:t>SuperNEMO</w:t>
      </w:r>
      <w:proofErr w:type="spellEnd"/>
      <w:r w:rsidRPr="00E9010C">
        <w:rPr>
          <w:rFonts w:ascii="Arial" w:hAnsi="Arial" w:cs="Arial"/>
          <w:sz w:val="20"/>
          <w:szCs w:val="20"/>
        </w:rPr>
        <w:t xml:space="preserve"> et EDELWEISS, les visiteurs écoutent avec</w:t>
      </w:r>
      <w:r w:rsidR="009C0A88">
        <w:rPr>
          <w:rFonts w:ascii="Arial" w:hAnsi="Arial" w:cs="Arial"/>
          <w:sz w:val="20"/>
          <w:szCs w:val="20"/>
        </w:rPr>
        <w:t xml:space="preserve"> intérêt les explications de</w:t>
      </w:r>
      <w:r w:rsidRPr="00E9010C">
        <w:rPr>
          <w:rFonts w:ascii="Arial" w:hAnsi="Arial" w:cs="Arial"/>
          <w:sz w:val="20"/>
          <w:szCs w:val="20"/>
        </w:rPr>
        <w:t xml:space="preserve"> Fabrice </w:t>
      </w:r>
      <w:proofErr w:type="spellStart"/>
      <w:r w:rsidRPr="00E9010C">
        <w:rPr>
          <w:rFonts w:ascii="Arial" w:hAnsi="Arial" w:cs="Arial"/>
          <w:sz w:val="20"/>
          <w:szCs w:val="20"/>
        </w:rPr>
        <w:t>Piquemal</w:t>
      </w:r>
      <w:proofErr w:type="spellEnd"/>
      <w:r w:rsidRPr="00E9010C">
        <w:rPr>
          <w:rFonts w:ascii="Arial" w:hAnsi="Arial" w:cs="Arial"/>
          <w:sz w:val="20"/>
          <w:szCs w:val="20"/>
        </w:rPr>
        <w:t xml:space="preserve"> (au milieu à droite).</w:t>
      </w: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28DA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22F1A98F" wp14:editId="2C02A273">
            <wp:extent cx="4638675" cy="3092450"/>
            <wp:effectExtent l="0" t="0" r="9525" b="0"/>
            <wp:docPr id="13" name="Image 13" descr="C:\Users\Bernard\Desktop\LSM-Modane-mars-2018\DSC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nard\Desktop\LSM-Modane-mars-2018\DSC_9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33" cy="309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Pr="00A328DA" w:rsidRDefault="004D49D0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Vue sur l’é</w:t>
      </w:r>
      <w:r w:rsidR="00A328DA" w:rsidRPr="00A328DA">
        <w:rPr>
          <w:rFonts w:ascii="Arial" w:hAnsi="Arial" w:cs="Arial"/>
          <w:sz w:val="20"/>
          <w:szCs w:val="20"/>
        </w:rPr>
        <w:t>lectronique d’</w:t>
      </w:r>
      <w:r w:rsidR="00A328DA">
        <w:rPr>
          <w:rFonts w:ascii="Arial" w:hAnsi="Arial" w:cs="Arial"/>
          <w:sz w:val="20"/>
          <w:szCs w:val="20"/>
        </w:rPr>
        <w:t>acquisition d’</w:t>
      </w:r>
      <w:r w:rsidR="00A328DA" w:rsidRPr="00A328DA">
        <w:rPr>
          <w:rFonts w:ascii="Arial" w:hAnsi="Arial" w:cs="Arial"/>
          <w:sz w:val="20"/>
          <w:szCs w:val="20"/>
        </w:rPr>
        <w:t>EDELWEISS</w:t>
      </w:r>
      <w:r w:rsidR="00186094">
        <w:rPr>
          <w:rFonts w:ascii="Arial" w:hAnsi="Arial" w:cs="Arial"/>
          <w:sz w:val="20"/>
          <w:szCs w:val="20"/>
        </w:rPr>
        <w:t xml:space="preserve"> et les services cryogéniques</w:t>
      </w:r>
      <w:r w:rsidR="00A328DA" w:rsidRPr="00A328DA">
        <w:rPr>
          <w:rFonts w:ascii="Arial" w:hAnsi="Arial" w:cs="Arial"/>
          <w:sz w:val="20"/>
          <w:szCs w:val="20"/>
        </w:rPr>
        <w:t>.</w:t>
      </w:r>
      <w:r w:rsidR="00A328DA">
        <w:rPr>
          <w:rFonts w:ascii="Arial" w:hAnsi="Arial" w:cs="Arial"/>
          <w:sz w:val="20"/>
          <w:szCs w:val="20"/>
        </w:rPr>
        <w:t xml:space="preserve"> L’expérience est en cours de prise de données, l’accès aux bolomètres enfouis </w:t>
      </w:r>
      <w:r w:rsidR="002C0B88">
        <w:rPr>
          <w:rFonts w:ascii="Arial" w:hAnsi="Arial" w:cs="Arial"/>
          <w:sz w:val="20"/>
          <w:szCs w:val="20"/>
        </w:rPr>
        <w:t xml:space="preserve">tout au fond </w:t>
      </w:r>
      <w:r w:rsidR="00A328DA">
        <w:rPr>
          <w:rFonts w:ascii="Arial" w:hAnsi="Arial" w:cs="Arial"/>
          <w:sz w:val="20"/>
          <w:szCs w:val="20"/>
        </w:rPr>
        <w:t>sous un blindage basse radioactivité impressionnant n’est pas possible.</w:t>
      </w:r>
    </w:p>
    <w:p w:rsidR="00A328DA" w:rsidRDefault="00A328DA" w:rsidP="008E2A79">
      <w:pPr>
        <w:tabs>
          <w:tab w:val="left" w:pos="1155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A328DA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Default="000B0B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2A79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1085B51" wp14:editId="78A41C25">
            <wp:extent cx="4078562" cy="4138529"/>
            <wp:effectExtent l="0" t="0" r="0" b="0"/>
            <wp:docPr id="1" name="Image 1" descr="C:\Users\Bernard\Desktop\LSM-Modane-mars-2018\DSC_967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rd\Desktop\LSM-Modane-mars-2018\DSC_9672-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01" cy="414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22" w:rsidRDefault="00AD2B2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8DA" w:rsidRPr="004D49D0" w:rsidRDefault="00B718DA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s</w:t>
      </w:r>
      <w:r w:rsidR="000B0BFE" w:rsidRPr="000B0BFE">
        <w:rPr>
          <w:rFonts w:ascii="Arial" w:hAnsi="Arial" w:cs="Arial"/>
          <w:sz w:val="20"/>
          <w:szCs w:val="20"/>
        </w:rPr>
        <w:t xml:space="preserve">cientifique installant les détecteurs de </w:t>
      </w:r>
      <w:proofErr w:type="spellStart"/>
      <w:r w:rsidR="000B0BFE" w:rsidRPr="000B0BFE">
        <w:rPr>
          <w:rFonts w:ascii="Arial" w:hAnsi="Arial" w:cs="Arial"/>
          <w:sz w:val="20"/>
          <w:szCs w:val="20"/>
        </w:rPr>
        <w:t>SuperNEMO</w:t>
      </w:r>
      <w:proofErr w:type="spellEnd"/>
      <w:r w:rsidR="000B0BFE">
        <w:rPr>
          <w:rFonts w:ascii="Arial" w:hAnsi="Arial" w:cs="Arial"/>
          <w:sz w:val="20"/>
          <w:szCs w:val="20"/>
        </w:rPr>
        <w:t xml:space="preserve"> </w:t>
      </w:r>
      <w:r w:rsidR="007D1B78">
        <w:rPr>
          <w:rFonts w:ascii="Arial" w:hAnsi="Arial" w:cs="Arial"/>
          <w:sz w:val="20"/>
          <w:szCs w:val="20"/>
        </w:rPr>
        <w:t xml:space="preserve">dans son </w:t>
      </w:r>
      <w:r w:rsidR="002272A4">
        <w:rPr>
          <w:rFonts w:ascii="Arial" w:hAnsi="Arial" w:cs="Arial"/>
          <w:sz w:val="20"/>
          <w:szCs w:val="20"/>
        </w:rPr>
        <w:t>abri anti-poussière</w:t>
      </w:r>
      <w:r w:rsidR="00692485">
        <w:rPr>
          <w:rFonts w:ascii="Arial" w:hAnsi="Arial" w:cs="Arial"/>
          <w:sz w:val="20"/>
          <w:szCs w:val="20"/>
        </w:rPr>
        <w:t>, salle blanche sans Radon</w:t>
      </w:r>
      <w:r w:rsidR="002272A4">
        <w:rPr>
          <w:rFonts w:ascii="Arial" w:hAnsi="Arial" w:cs="Arial"/>
          <w:sz w:val="20"/>
          <w:szCs w:val="20"/>
        </w:rPr>
        <w:t>. Des prototypes de détecteurs sont en démonstration à l’extérieur de l’abri,</w:t>
      </w:r>
      <w:r w:rsidR="000B0BFE">
        <w:rPr>
          <w:rFonts w:ascii="Arial" w:hAnsi="Arial" w:cs="Arial"/>
          <w:sz w:val="20"/>
          <w:szCs w:val="20"/>
        </w:rPr>
        <w:t xml:space="preserve"> dans la caverne</w:t>
      </w:r>
      <w:r w:rsidR="002272A4">
        <w:rPr>
          <w:rFonts w:ascii="Arial" w:hAnsi="Arial" w:cs="Arial"/>
          <w:sz w:val="20"/>
          <w:szCs w:val="20"/>
        </w:rPr>
        <w:t>.</w:t>
      </w:r>
    </w:p>
    <w:p w:rsidR="001B0FFE" w:rsidRDefault="000327BB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Le laboratoire de mesures des très faibles radioactivités :</w:t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4D11E5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D11E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60720" cy="4077441"/>
            <wp:effectExtent l="0" t="0" r="0" b="0"/>
            <wp:docPr id="12" name="Image 12" descr="C:\Users\Bernard\Desktop\LSM-Modane-mars-2018\DSC_9669-A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rd\Desktop\LSM-Modane-mars-2018\DSC_9669-AAU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Pr="00806996" w:rsidRDefault="00F124FF" w:rsidP="00116D8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439BD">
        <w:rPr>
          <w:rFonts w:ascii="Arial" w:hAnsi="Arial" w:cs="Arial"/>
          <w:sz w:val="20"/>
          <w:szCs w:val="20"/>
        </w:rPr>
        <w:t xml:space="preserve">A côté des deux grandes expériences, le laboratoire de spectrométrie gamma avec sa batterie de détecteurs au Germanium. </w:t>
      </w:r>
      <w:r w:rsidR="0072620C">
        <w:rPr>
          <w:rFonts w:ascii="Arial" w:hAnsi="Arial" w:cs="Arial"/>
          <w:sz w:val="20"/>
          <w:szCs w:val="20"/>
        </w:rPr>
        <w:t>Etant le laboratoire le plus profond d’Europe, d</w:t>
      </w:r>
      <w:r w:rsidR="00124991">
        <w:rPr>
          <w:rFonts w:ascii="Arial" w:hAnsi="Arial" w:cs="Arial"/>
          <w:sz w:val="20"/>
          <w:szCs w:val="20"/>
        </w:rPr>
        <w:t>e très nombreuses analyses ultra</w:t>
      </w:r>
      <w:r w:rsidRPr="003439BD">
        <w:rPr>
          <w:rFonts w:ascii="Arial" w:hAnsi="Arial" w:cs="Arial"/>
          <w:sz w:val="20"/>
          <w:szCs w:val="20"/>
        </w:rPr>
        <w:t xml:space="preserve"> sensibles y sont réalisées, </w:t>
      </w:r>
      <w:r w:rsidR="0072620C">
        <w:rPr>
          <w:rFonts w:ascii="Arial" w:hAnsi="Arial" w:cs="Arial"/>
          <w:sz w:val="20"/>
          <w:szCs w:val="20"/>
        </w:rPr>
        <w:t>les échantillons venant de partout dans le monde. Elles</w:t>
      </w:r>
      <w:r w:rsidR="0072620C">
        <w:rPr>
          <w:rFonts w:ascii="Arial" w:hAnsi="Arial" w:cs="Arial"/>
          <w:sz w:val="24"/>
          <w:szCs w:val="24"/>
        </w:rPr>
        <w:t xml:space="preserve"> </w:t>
      </w:r>
      <w:r w:rsidR="0072620C">
        <w:rPr>
          <w:rFonts w:ascii="Arial" w:hAnsi="Arial" w:cs="Arial"/>
          <w:sz w:val="20"/>
          <w:szCs w:val="20"/>
        </w:rPr>
        <w:t>concernent l’action de l’Homme sur les paysages</w:t>
      </w:r>
      <w:r w:rsidR="0072620C">
        <w:rPr>
          <w:rFonts w:ascii="Arial" w:hAnsi="Arial" w:cs="Arial"/>
          <w:sz w:val="24"/>
          <w:szCs w:val="24"/>
        </w:rPr>
        <w:t xml:space="preserve"> </w:t>
      </w:r>
      <w:r w:rsidR="0072620C" w:rsidRPr="00806996">
        <w:rPr>
          <w:rFonts w:ascii="Arial" w:hAnsi="Arial" w:cs="Arial"/>
          <w:sz w:val="20"/>
          <w:szCs w:val="20"/>
        </w:rPr>
        <w:t>(</w:t>
      </w:r>
      <w:r w:rsidR="00135112">
        <w:rPr>
          <w:rFonts w:ascii="Arial" w:hAnsi="Arial" w:cs="Arial"/>
          <w:sz w:val="20"/>
          <w:szCs w:val="20"/>
        </w:rPr>
        <w:t>par exemple l’</w:t>
      </w:r>
      <w:r w:rsidR="0072620C" w:rsidRPr="00806996">
        <w:rPr>
          <w:rFonts w:ascii="Arial" w:hAnsi="Arial" w:cs="Arial"/>
          <w:sz w:val="20"/>
          <w:szCs w:val="20"/>
        </w:rPr>
        <w:t>analyse d</w:t>
      </w:r>
      <w:r w:rsidR="0072620C">
        <w:rPr>
          <w:rFonts w:ascii="Arial" w:hAnsi="Arial" w:cs="Arial"/>
          <w:sz w:val="20"/>
          <w:szCs w:val="20"/>
        </w:rPr>
        <w:t xml:space="preserve">es sédiments de lacs, </w:t>
      </w:r>
      <w:r w:rsidR="00135112">
        <w:rPr>
          <w:rFonts w:ascii="Arial" w:hAnsi="Arial" w:cs="Arial"/>
          <w:sz w:val="20"/>
          <w:szCs w:val="20"/>
        </w:rPr>
        <w:t xml:space="preserve">le suivi de la </w:t>
      </w:r>
      <w:r w:rsidR="0072620C">
        <w:rPr>
          <w:rFonts w:ascii="Arial" w:hAnsi="Arial" w:cs="Arial"/>
          <w:sz w:val="20"/>
          <w:szCs w:val="20"/>
        </w:rPr>
        <w:t>surpêche des a</w:t>
      </w:r>
      <w:r w:rsidR="0072620C" w:rsidRPr="00806996">
        <w:rPr>
          <w:rFonts w:ascii="Arial" w:hAnsi="Arial" w:cs="Arial"/>
          <w:sz w:val="20"/>
          <w:szCs w:val="20"/>
        </w:rPr>
        <w:t>nchois</w:t>
      </w:r>
      <w:r w:rsidR="0072620C">
        <w:rPr>
          <w:rFonts w:ascii="Arial" w:hAnsi="Arial" w:cs="Arial"/>
          <w:sz w:val="20"/>
          <w:szCs w:val="20"/>
        </w:rPr>
        <w:t xml:space="preserve"> et </w:t>
      </w:r>
      <w:r w:rsidR="0072620C" w:rsidRPr="00806996">
        <w:rPr>
          <w:rFonts w:ascii="Arial" w:hAnsi="Arial" w:cs="Arial"/>
          <w:sz w:val="20"/>
          <w:szCs w:val="20"/>
        </w:rPr>
        <w:t xml:space="preserve">sardines au large du Pérou, </w:t>
      </w:r>
      <w:r w:rsidR="00135112">
        <w:rPr>
          <w:rFonts w:ascii="Arial" w:hAnsi="Arial" w:cs="Arial"/>
          <w:sz w:val="20"/>
          <w:szCs w:val="20"/>
        </w:rPr>
        <w:t xml:space="preserve">la </w:t>
      </w:r>
      <w:r w:rsidR="0072620C" w:rsidRPr="00806996">
        <w:rPr>
          <w:rFonts w:ascii="Arial" w:hAnsi="Arial" w:cs="Arial"/>
          <w:sz w:val="20"/>
          <w:szCs w:val="20"/>
        </w:rPr>
        <w:t>mesure des glaces de l’antarctique</w:t>
      </w:r>
      <w:r w:rsidR="00135112">
        <w:rPr>
          <w:rFonts w:ascii="Arial" w:hAnsi="Arial" w:cs="Arial"/>
          <w:sz w:val="20"/>
          <w:szCs w:val="20"/>
        </w:rPr>
        <w:t xml:space="preserve"> …</w:t>
      </w:r>
      <w:r w:rsidR="0072620C">
        <w:rPr>
          <w:rFonts w:ascii="Arial" w:hAnsi="Arial" w:cs="Arial"/>
          <w:sz w:val="20"/>
          <w:szCs w:val="20"/>
        </w:rPr>
        <w:t>), l’effet des rayonnements dans les circuits électroniques, l’étude du de</w:t>
      </w:r>
      <w:r w:rsidR="00135112">
        <w:rPr>
          <w:rFonts w:ascii="Arial" w:hAnsi="Arial" w:cs="Arial"/>
          <w:sz w:val="20"/>
          <w:szCs w:val="20"/>
        </w:rPr>
        <w:t xml:space="preserve">venir des cellules souches </w:t>
      </w:r>
      <w:r w:rsidR="00DE7FFD">
        <w:rPr>
          <w:rFonts w:ascii="Arial" w:hAnsi="Arial" w:cs="Arial"/>
          <w:sz w:val="20"/>
          <w:szCs w:val="20"/>
        </w:rPr>
        <w:t xml:space="preserve">et bien d’autres </w:t>
      </w:r>
      <w:r w:rsidR="0072620C">
        <w:rPr>
          <w:rFonts w:ascii="Arial" w:hAnsi="Arial" w:cs="Arial"/>
          <w:sz w:val="20"/>
          <w:szCs w:val="20"/>
        </w:rPr>
        <w:t xml:space="preserve">… On peut citer </w:t>
      </w:r>
      <w:r w:rsidR="004D49D0">
        <w:rPr>
          <w:rFonts w:ascii="Arial" w:hAnsi="Arial" w:cs="Arial"/>
          <w:sz w:val="20"/>
          <w:szCs w:val="20"/>
        </w:rPr>
        <w:t>quelqu</w:t>
      </w:r>
      <w:r w:rsidR="00124991">
        <w:rPr>
          <w:rFonts w:ascii="Arial" w:hAnsi="Arial" w:cs="Arial"/>
          <w:sz w:val="20"/>
          <w:szCs w:val="20"/>
        </w:rPr>
        <w:t>es analyses anecdotiques comme celles de la datation de certaines ‘bonnes</w:t>
      </w:r>
      <w:r w:rsidR="0042439A">
        <w:rPr>
          <w:rFonts w:ascii="Arial" w:hAnsi="Arial" w:cs="Arial"/>
          <w:sz w:val="20"/>
          <w:szCs w:val="20"/>
        </w:rPr>
        <w:t xml:space="preserve"> vieilles</w:t>
      </w:r>
      <w:r w:rsidR="00124991">
        <w:rPr>
          <w:rFonts w:ascii="Arial" w:hAnsi="Arial" w:cs="Arial"/>
          <w:sz w:val="20"/>
          <w:szCs w:val="20"/>
        </w:rPr>
        <w:t>’ bouteilles de</w:t>
      </w:r>
      <w:r w:rsidR="00C97604">
        <w:rPr>
          <w:rFonts w:ascii="Arial" w:hAnsi="Arial" w:cs="Arial"/>
          <w:sz w:val="20"/>
          <w:szCs w:val="20"/>
        </w:rPr>
        <w:t xml:space="preserve"> vin</w:t>
      </w:r>
      <w:r w:rsidRPr="003439BD">
        <w:rPr>
          <w:rFonts w:ascii="Arial" w:hAnsi="Arial" w:cs="Arial"/>
          <w:sz w:val="20"/>
          <w:szCs w:val="20"/>
        </w:rPr>
        <w:t xml:space="preserve"> </w:t>
      </w:r>
      <w:r w:rsidR="00806996">
        <w:rPr>
          <w:rFonts w:ascii="Arial" w:hAnsi="Arial" w:cs="Arial"/>
          <w:sz w:val="20"/>
          <w:szCs w:val="20"/>
        </w:rPr>
        <w:t xml:space="preserve">de Bordeaux </w:t>
      </w:r>
      <w:r w:rsidR="00135112">
        <w:rPr>
          <w:rFonts w:ascii="Arial" w:hAnsi="Arial" w:cs="Arial"/>
          <w:sz w:val="20"/>
          <w:szCs w:val="20"/>
        </w:rPr>
        <w:t>(collaboration avec l</w:t>
      </w:r>
      <w:r w:rsidR="00124991">
        <w:rPr>
          <w:rFonts w:ascii="Arial" w:hAnsi="Arial" w:cs="Arial"/>
          <w:sz w:val="20"/>
          <w:szCs w:val="20"/>
        </w:rPr>
        <w:t>es</w:t>
      </w:r>
      <w:r w:rsidR="00C97604">
        <w:rPr>
          <w:rFonts w:ascii="Arial" w:hAnsi="Arial" w:cs="Arial"/>
          <w:sz w:val="20"/>
          <w:szCs w:val="20"/>
        </w:rPr>
        <w:t xml:space="preserve"> douane</w:t>
      </w:r>
      <w:r w:rsidR="00124991">
        <w:rPr>
          <w:rFonts w:ascii="Arial" w:hAnsi="Arial" w:cs="Arial"/>
          <w:sz w:val="20"/>
          <w:szCs w:val="20"/>
        </w:rPr>
        <w:t>s</w:t>
      </w:r>
      <w:r w:rsidR="00C97604">
        <w:rPr>
          <w:rFonts w:ascii="Arial" w:hAnsi="Arial" w:cs="Arial"/>
          <w:sz w:val="20"/>
          <w:szCs w:val="20"/>
        </w:rPr>
        <w:t xml:space="preserve"> </w:t>
      </w:r>
      <w:r w:rsidR="00B718DA">
        <w:rPr>
          <w:rFonts w:ascii="Arial" w:hAnsi="Arial" w:cs="Arial"/>
          <w:sz w:val="20"/>
          <w:szCs w:val="20"/>
        </w:rPr>
        <w:t xml:space="preserve">américaines </w:t>
      </w:r>
      <w:r w:rsidR="00C97604">
        <w:rPr>
          <w:rFonts w:ascii="Arial" w:hAnsi="Arial" w:cs="Arial"/>
          <w:sz w:val="20"/>
          <w:szCs w:val="20"/>
        </w:rPr>
        <w:t xml:space="preserve">par </w:t>
      </w:r>
      <w:r w:rsidRPr="003439BD">
        <w:rPr>
          <w:rFonts w:ascii="Arial" w:hAnsi="Arial" w:cs="Arial"/>
          <w:sz w:val="20"/>
          <w:szCs w:val="20"/>
        </w:rPr>
        <w:t>exemple</w:t>
      </w:r>
      <w:r w:rsidR="0042439A">
        <w:rPr>
          <w:rFonts w:ascii="Arial" w:hAnsi="Arial" w:cs="Arial"/>
          <w:sz w:val="20"/>
          <w:szCs w:val="20"/>
        </w:rPr>
        <w:t> : on devine le résultat</w:t>
      </w:r>
      <w:r w:rsidRPr="003439BD">
        <w:rPr>
          <w:rFonts w:ascii="Arial" w:hAnsi="Arial" w:cs="Arial"/>
          <w:sz w:val="20"/>
          <w:szCs w:val="20"/>
        </w:rPr>
        <w:t xml:space="preserve"> …</w:t>
      </w:r>
      <w:r w:rsidR="00C97604">
        <w:rPr>
          <w:rFonts w:ascii="Arial" w:hAnsi="Arial" w:cs="Arial"/>
          <w:sz w:val="20"/>
          <w:szCs w:val="20"/>
        </w:rPr>
        <w:t>).</w:t>
      </w:r>
      <w:r w:rsidRPr="003439BD">
        <w:rPr>
          <w:rFonts w:ascii="Arial" w:hAnsi="Arial" w:cs="Arial"/>
          <w:sz w:val="20"/>
          <w:szCs w:val="20"/>
        </w:rPr>
        <w:t xml:space="preserve"> </w:t>
      </w:r>
    </w:p>
    <w:p w:rsidR="00F124FF" w:rsidRPr="00806996" w:rsidRDefault="00806996" w:rsidP="00806996">
      <w:pPr>
        <w:tabs>
          <w:tab w:val="left" w:pos="240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06996">
        <w:rPr>
          <w:rFonts w:ascii="Arial" w:hAnsi="Arial" w:cs="Arial"/>
          <w:sz w:val="20"/>
          <w:szCs w:val="20"/>
        </w:rPr>
        <w:tab/>
      </w:r>
    </w:p>
    <w:p w:rsidR="003439BD" w:rsidRDefault="003439BD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5112" w:rsidRDefault="00135112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24FF" w:rsidRDefault="00C2284C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 on peut le voir sur les photos</w:t>
      </w:r>
      <w:r w:rsidR="006D77A7">
        <w:rPr>
          <w:rFonts w:ascii="Arial" w:hAnsi="Arial" w:cs="Arial"/>
          <w:sz w:val="24"/>
          <w:szCs w:val="24"/>
        </w:rPr>
        <w:t xml:space="preserve"> précédentes</w:t>
      </w:r>
      <w:r>
        <w:rPr>
          <w:rFonts w:ascii="Arial" w:hAnsi="Arial" w:cs="Arial"/>
          <w:sz w:val="24"/>
          <w:szCs w:val="24"/>
        </w:rPr>
        <w:t xml:space="preserve">, la caverne </w:t>
      </w:r>
      <w:r w:rsidR="0032249D">
        <w:rPr>
          <w:rFonts w:ascii="Arial" w:hAnsi="Arial" w:cs="Arial"/>
          <w:sz w:val="24"/>
          <w:szCs w:val="24"/>
        </w:rPr>
        <w:t xml:space="preserve">du Fréjus </w:t>
      </w:r>
      <w:r>
        <w:rPr>
          <w:rFonts w:ascii="Arial" w:hAnsi="Arial" w:cs="Arial"/>
          <w:sz w:val="24"/>
          <w:szCs w:val="24"/>
        </w:rPr>
        <w:t xml:space="preserve">est </w:t>
      </w:r>
      <w:r w:rsidR="00F036EF">
        <w:rPr>
          <w:rFonts w:ascii="Arial" w:hAnsi="Arial" w:cs="Arial"/>
          <w:sz w:val="24"/>
          <w:szCs w:val="24"/>
        </w:rPr>
        <w:t xml:space="preserve">devenue </w:t>
      </w:r>
      <w:r w:rsidR="0032249D">
        <w:rPr>
          <w:rFonts w:ascii="Arial" w:hAnsi="Arial" w:cs="Arial"/>
          <w:sz w:val="24"/>
          <w:szCs w:val="24"/>
        </w:rPr>
        <w:t xml:space="preserve">très </w:t>
      </w:r>
      <w:r>
        <w:rPr>
          <w:rFonts w:ascii="Arial" w:hAnsi="Arial" w:cs="Arial"/>
          <w:sz w:val="24"/>
          <w:szCs w:val="24"/>
        </w:rPr>
        <w:t xml:space="preserve">exiguë. </w:t>
      </w:r>
      <w:r w:rsidR="00DE7FFD">
        <w:rPr>
          <w:rFonts w:ascii="Arial" w:hAnsi="Arial" w:cs="Arial"/>
          <w:sz w:val="24"/>
          <w:szCs w:val="24"/>
        </w:rPr>
        <w:t>Le rayonnement international du LSM,</w:t>
      </w:r>
      <w:r w:rsidR="0098265E">
        <w:rPr>
          <w:rFonts w:ascii="Arial" w:hAnsi="Arial" w:cs="Arial"/>
          <w:sz w:val="24"/>
          <w:szCs w:val="24"/>
        </w:rPr>
        <w:t xml:space="preserve"> I</w:t>
      </w:r>
      <w:r w:rsidR="00F2547A">
        <w:rPr>
          <w:rFonts w:ascii="Arial" w:hAnsi="Arial" w:cs="Arial"/>
          <w:sz w:val="24"/>
          <w:szCs w:val="24"/>
        </w:rPr>
        <w:t>nstitution phare du CNRS et de la Région</w:t>
      </w:r>
      <w:r w:rsidR="0032249D">
        <w:rPr>
          <w:rFonts w:ascii="Arial" w:hAnsi="Arial" w:cs="Arial"/>
          <w:sz w:val="24"/>
          <w:szCs w:val="24"/>
        </w:rPr>
        <w:t xml:space="preserve">, </w:t>
      </w:r>
      <w:r w:rsidR="009F7DED">
        <w:rPr>
          <w:rFonts w:ascii="Arial" w:hAnsi="Arial" w:cs="Arial"/>
          <w:sz w:val="24"/>
          <w:szCs w:val="24"/>
        </w:rPr>
        <w:t>réclame</w:t>
      </w:r>
      <w:r w:rsidR="00F2547A">
        <w:rPr>
          <w:rFonts w:ascii="Arial" w:hAnsi="Arial" w:cs="Arial"/>
          <w:sz w:val="24"/>
          <w:szCs w:val="24"/>
        </w:rPr>
        <w:t>rait</w:t>
      </w:r>
      <w:r w:rsidR="00F124FF">
        <w:rPr>
          <w:rFonts w:ascii="Arial" w:hAnsi="Arial" w:cs="Arial"/>
          <w:sz w:val="24"/>
          <w:szCs w:val="24"/>
        </w:rPr>
        <w:t xml:space="preserve"> l’agrandissement de la cave</w:t>
      </w:r>
      <w:r w:rsidR="003439BD">
        <w:rPr>
          <w:rFonts w:ascii="Arial" w:hAnsi="Arial" w:cs="Arial"/>
          <w:sz w:val="24"/>
          <w:szCs w:val="24"/>
        </w:rPr>
        <w:t>rn</w:t>
      </w:r>
      <w:r w:rsidR="00483BA5">
        <w:rPr>
          <w:rFonts w:ascii="Arial" w:hAnsi="Arial" w:cs="Arial"/>
          <w:sz w:val="24"/>
          <w:szCs w:val="24"/>
        </w:rPr>
        <w:t>e</w:t>
      </w:r>
      <w:r w:rsidR="00F124FF">
        <w:rPr>
          <w:rFonts w:ascii="Arial" w:hAnsi="Arial" w:cs="Arial"/>
          <w:sz w:val="24"/>
          <w:szCs w:val="24"/>
        </w:rPr>
        <w:t xml:space="preserve">. </w:t>
      </w:r>
      <w:r w:rsidR="00483BA5">
        <w:rPr>
          <w:rFonts w:ascii="Arial" w:hAnsi="Arial" w:cs="Arial"/>
          <w:sz w:val="24"/>
          <w:szCs w:val="24"/>
        </w:rPr>
        <w:t>Le projet d’extension existe et l</w:t>
      </w:r>
      <w:r w:rsidR="00F124FF">
        <w:rPr>
          <w:rFonts w:ascii="Arial" w:hAnsi="Arial" w:cs="Arial"/>
          <w:sz w:val="24"/>
          <w:szCs w:val="24"/>
        </w:rPr>
        <w:t>’une des missio</w:t>
      </w:r>
      <w:r w:rsidR="0098265E">
        <w:rPr>
          <w:rFonts w:ascii="Arial" w:hAnsi="Arial" w:cs="Arial"/>
          <w:sz w:val="24"/>
          <w:szCs w:val="24"/>
        </w:rPr>
        <w:t>ns du Directeur</w:t>
      </w:r>
      <w:r w:rsidR="00F124FF">
        <w:rPr>
          <w:rFonts w:ascii="Arial" w:hAnsi="Arial" w:cs="Arial"/>
          <w:sz w:val="24"/>
          <w:szCs w:val="24"/>
        </w:rPr>
        <w:t xml:space="preserve"> est d’aller </w:t>
      </w:r>
      <w:r w:rsidR="00A95B5A">
        <w:rPr>
          <w:rFonts w:ascii="Arial" w:hAnsi="Arial" w:cs="Arial"/>
          <w:sz w:val="24"/>
          <w:szCs w:val="24"/>
        </w:rPr>
        <w:t>le défendre auprès</w:t>
      </w:r>
      <w:r w:rsidR="00483BA5">
        <w:rPr>
          <w:rFonts w:ascii="Arial" w:hAnsi="Arial" w:cs="Arial"/>
          <w:sz w:val="24"/>
          <w:szCs w:val="24"/>
        </w:rPr>
        <w:t xml:space="preserve"> des partenaires</w:t>
      </w:r>
      <w:r w:rsidR="001A7A80">
        <w:rPr>
          <w:rFonts w:ascii="Arial" w:hAnsi="Arial" w:cs="Arial"/>
          <w:sz w:val="24"/>
          <w:szCs w:val="24"/>
        </w:rPr>
        <w:t xml:space="preserve"> financiers</w:t>
      </w:r>
      <w:r w:rsidR="00ED5309">
        <w:rPr>
          <w:rFonts w:ascii="Arial" w:hAnsi="Arial" w:cs="Arial"/>
          <w:sz w:val="24"/>
          <w:szCs w:val="24"/>
        </w:rPr>
        <w:t xml:space="preserve"> </w:t>
      </w:r>
      <w:r w:rsidR="00F2547A">
        <w:rPr>
          <w:rFonts w:ascii="Arial" w:hAnsi="Arial" w:cs="Arial"/>
          <w:sz w:val="24"/>
          <w:szCs w:val="24"/>
        </w:rPr>
        <w:t xml:space="preserve">et des politiques </w:t>
      </w:r>
      <w:r w:rsidR="00ED5309">
        <w:rPr>
          <w:rFonts w:ascii="Arial" w:hAnsi="Arial" w:cs="Arial"/>
          <w:sz w:val="24"/>
          <w:szCs w:val="24"/>
        </w:rPr>
        <w:t>(CNRS, CEA, Ministère, Région …)</w:t>
      </w:r>
      <w:r w:rsidR="00F124FF">
        <w:rPr>
          <w:rFonts w:ascii="Arial" w:hAnsi="Arial" w:cs="Arial"/>
          <w:sz w:val="24"/>
          <w:szCs w:val="24"/>
        </w:rPr>
        <w:t>. Lourde tâche</w:t>
      </w:r>
      <w:r w:rsidR="00CC16A4">
        <w:rPr>
          <w:rFonts w:ascii="Arial" w:hAnsi="Arial" w:cs="Arial"/>
          <w:sz w:val="24"/>
          <w:szCs w:val="24"/>
        </w:rPr>
        <w:t xml:space="preserve"> s’il en est</w:t>
      </w:r>
      <w:r w:rsidR="00F02E80">
        <w:rPr>
          <w:rFonts w:ascii="Arial" w:hAnsi="Arial" w:cs="Arial"/>
          <w:sz w:val="24"/>
          <w:szCs w:val="24"/>
        </w:rPr>
        <w:t>, loin des préoccupations purement scientifiques !</w:t>
      </w: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0FFE" w:rsidRDefault="001B0FFE" w:rsidP="00116D8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12D6A" w:rsidRDefault="00212D6A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212D6A" w:rsidRDefault="006D77A7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6D77A7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58403" cy="3770945"/>
            <wp:effectExtent l="0" t="0" r="0" b="1270"/>
            <wp:docPr id="18" name="Image 18" descr="C:\Users\Bernard\Desktop\LSM-GANAU\P10900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nard\Desktop\LSM-GANAU\P109001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48" cy="37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7A7" w:rsidRDefault="006D77A7" w:rsidP="00276D4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24FF" w:rsidRPr="00AE3958" w:rsidRDefault="007713A2" w:rsidP="00276D4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E3958">
        <w:rPr>
          <w:rFonts w:ascii="Arial" w:hAnsi="Arial" w:cs="Arial"/>
          <w:sz w:val="20"/>
          <w:szCs w:val="20"/>
        </w:rPr>
        <w:t>Une</w:t>
      </w:r>
      <w:r w:rsidR="00E97FC2" w:rsidRPr="00AE3958">
        <w:rPr>
          <w:rFonts w:ascii="Arial" w:hAnsi="Arial" w:cs="Arial"/>
          <w:sz w:val="20"/>
          <w:szCs w:val="20"/>
        </w:rPr>
        <w:t xml:space="preserve"> curiosité s</w:t>
      </w:r>
      <w:r w:rsidR="00F124FF" w:rsidRPr="00AE3958">
        <w:rPr>
          <w:rFonts w:ascii="Arial" w:hAnsi="Arial" w:cs="Arial"/>
          <w:sz w:val="20"/>
          <w:szCs w:val="20"/>
        </w:rPr>
        <w:t xml:space="preserve">ur la route du retour vers </w:t>
      </w:r>
      <w:r w:rsidR="00E97FC2" w:rsidRPr="00AE3958">
        <w:rPr>
          <w:rFonts w:ascii="Arial" w:hAnsi="Arial" w:cs="Arial"/>
          <w:sz w:val="20"/>
          <w:szCs w:val="20"/>
        </w:rPr>
        <w:t>le bâtiment CNRS</w:t>
      </w:r>
      <w:r w:rsidR="006D77A7">
        <w:rPr>
          <w:rFonts w:ascii="Arial" w:hAnsi="Arial" w:cs="Arial"/>
          <w:sz w:val="20"/>
          <w:szCs w:val="20"/>
        </w:rPr>
        <w:t xml:space="preserve"> : </w:t>
      </w:r>
      <w:r w:rsidR="00025438">
        <w:rPr>
          <w:rFonts w:ascii="Arial" w:hAnsi="Arial" w:cs="Arial"/>
          <w:sz w:val="20"/>
          <w:szCs w:val="20"/>
        </w:rPr>
        <w:t>‘</w:t>
      </w:r>
      <w:r w:rsidR="006D77A7">
        <w:rPr>
          <w:rFonts w:ascii="Arial" w:hAnsi="Arial" w:cs="Arial"/>
          <w:sz w:val="20"/>
          <w:szCs w:val="20"/>
        </w:rPr>
        <w:t>la maison penchée</w:t>
      </w:r>
      <w:r w:rsidR="00025438">
        <w:rPr>
          <w:rFonts w:ascii="Arial" w:hAnsi="Arial" w:cs="Arial"/>
          <w:sz w:val="20"/>
          <w:szCs w:val="20"/>
        </w:rPr>
        <w:t>’</w:t>
      </w:r>
      <w:r w:rsidR="006D77A7">
        <w:rPr>
          <w:rFonts w:ascii="Arial" w:hAnsi="Arial" w:cs="Arial"/>
          <w:sz w:val="20"/>
          <w:szCs w:val="20"/>
        </w:rPr>
        <w:t>, dont l’histoire est résumée ci-dessous</w:t>
      </w: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6D77A7" w:rsidRDefault="006D77A7" w:rsidP="006D77A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77A7" w:rsidRDefault="00025438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02543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736590" cy="4046890"/>
            <wp:effectExtent l="0" t="0" r="0" b="0"/>
            <wp:docPr id="20" name="Image 20" descr="C:\Users\Bernard\Desktop\LSM-GANAU\P1090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nard\Desktop\LSM-GANAU\P1090011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35" cy="40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6A" w:rsidRDefault="00212D6A" w:rsidP="00D10B3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7FA0" w:rsidRDefault="009326A2" w:rsidP="005E4A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conclure</w:t>
      </w:r>
      <w:r w:rsidR="00AE3958">
        <w:rPr>
          <w:rFonts w:ascii="Arial" w:hAnsi="Arial" w:cs="Arial"/>
          <w:sz w:val="24"/>
          <w:szCs w:val="24"/>
        </w:rPr>
        <w:t>, l</w:t>
      </w:r>
      <w:r w:rsidR="00276D43">
        <w:rPr>
          <w:rFonts w:ascii="Arial" w:hAnsi="Arial" w:cs="Arial"/>
          <w:sz w:val="24"/>
          <w:szCs w:val="24"/>
        </w:rPr>
        <w:t>es adhérents</w:t>
      </w:r>
      <w:r w:rsidR="00AE3958">
        <w:rPr>
          <w:rFonts w:ascii="Arial" w:hAnsi="Arial" w:cs="Arial"/>
          <w:sz w:val="24"/>
          <w:szCs w:val="24"/>
        </w:rPr>
        <w:t xml:space="preserve"> de Grenoble et Lyon ont </w:t>
      </w:r>
      <w:r w:rsidR="00276D43">
        <w:rPr>
          <w:rFonts w:ascii="Arial" w:hAnsi="Arial" w:cs="Arial"/>
          <w:sz w:val="24"/>
          <w:szCs w:val="24"/>
        </w:rPr>
        <w:t>été enchantés de</w:t>
      </w:r>
      <w:r w:rsidR="00AE3958">
        <w:rPr>
          <w:rFonts w:ascii="Arial" w:hAnsi="Arial" w:cs="Arial"/>
          <w:sz w:val="24"/>
          <w:szCs w:val="24"/>
        </w:rPr>
        <w:t xml:space="preserve"> </w:t>
      </w:r>
      <w:r w:rsidR="00276D43">
        <w:rPr>
          <w:rFonts w:ascii="Arial" w:hAnsi="Arial" w:cs="Arial"/>
          <w:sz w:val="24"/>
          <w:szCs w:val="24"/>
        </w:rPr>
        <w:t>la visite de ce site unique en France et de l’accuei</w:t>
      </w:r>
      <w:r w:rsidR="00212D6A">
        <w:rPr>
          <w:rFonts w:ascii="Arial" w:hAnsi="Arial" w:cs="Arial"/>
          <w:sz w:val="24"/>
          <w:szCs w:val="24"/>
        </w:rPr>
        <w:t>l de son dire</w:t>
      </w:r>
      <w:r w:rsidR="00B649D9">
        <w:rPr>
          <w:rFonts w:ascii="Arial" w:hAnsi="Arial" w:cs="Arial"/>
          <w:sz w:val="24"/>
          <w:szCs w:val="24"/>
        </w:rPr>
        <w:t>cteur et de Mme Magali Eyraud</w:t>
      </w:r>
      <w:r w:rsidR="00276D43">
        <w:rPr>
          <w:rFonts w:ascii="Arial" w:hAnsi="Arial" w:cs="Arial"/>
          <w:sz w:val="24"/>
          <w:szCs w:val="24"/>
        </w:rPr>
        <w:t xml:space="preserve"> qui ont organisé toute la logistique</w:t>
      </w:r>
      <w:r w:rsidR="00212D6A">
        <w:rPr>
          <w:rFonts w:ascii="Arial" w:hAnsi="Arial" w:cs="Arial"/>
          <w:sz w:val="24"/>
          <w:szCs w:val="24"/>
        </w:rPr>
        <w:t xml:space="preserve"> et l’ensemble de la visite</w:t>
      </w:r>
      <w:r w:rsidR="00276D43">
        <w:rPr>
          <w:rFonts w:ascii="Arial" w:hAnsi="Arial" w:cs="Arial"/>
          <w:sz w:val="24"/>
          <w:szCs w:val="24"/>
        </w:rPr>
        <w:t xml:space="preserve">. </w:t>
      </w:r>
      <w:r w:rsidR="00AE3958">
        <w:rPr>
          <w:rFonts w:ascii="Arial" w:hAnsi="Arial" w:cs="Arial"/>
          <w:sz w:val="24"/>
          <w:szCs w:val="24"/>
        </w:rPr>
        <w:t xml:space="preserve"> </w:t>
      </w:r>
      <w:r w:rsidR="00830E1E">
        <w:rPr>
          <w:rFonts w:ascii="Arial" w:hAnsi="Arial" w:cs="Arial"/>
          <w:sz w:val="24"/>
          <w:szCs w:val="24"/>
        </w:rPr>
        <w:t>Qu’ils en soient vivement remerciés.</w:t>
      </w:r>
      <w:r w:rsidR="00677FA0">
        <w:rPr>
          <w:rFonts w:ascii="Arial" w:hAnsi="Arial" w:cs="Arial"/>
          <w:sz w:val="24"/>
          <w:szCs w:val="24"/>
        </w:rPr>
        <w:t xml:space="preserve"> </w:t>
      </w:r>
    </w:p>
    <w:p w:rsidR="00677FA0" w:rsidRDefault="00677FA0" w:rsidP="005E4A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3958" w:rsidRDefault="00677FA0" w:rsidP="005E4A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Retour sur Grenoble et Lyon à partir de 17</w:t>
      </w:r>
      <w:r w:rsidR="00262EDD">
        <w:rPr>
          <w:rFonts w:ascii="Arial" w:hAnsi="Arial" w:cs="Arial"/>
          <w:sz w:val="24"/>
          <w:szCs w:val="24"/>
        </w:rPr>
        <w:t>h</w:t>
      </w:r>
      <w:r w:rsidR="00135112">
        <w:rPr>
          <w:rFonts w:ascii="Arial" w:hAnsi="Arial" w:cs="Arial"/>
          <w:sz w:val="24"/>
          <w:szCs w:val="24"/>
        </w:rPr>
        <w:t>,</w:t>
      </w:r>
      <w:r w:rsidR="00262EDD">
        <w:rPr>
          <w:rFonts w:ascii="Arial" w:hAnsi="Arial" w:cs="Arial"/>
          <w:sz w:val="24"/>
          <w:szCs w:val="24"/>
        </w:rPr>
        <w:t xml:space="preserve"> toujours avec le soleil.</w:t>
      </w:r>
    </w:p>
    <w:p w:rsidR="00F124FF" w:rsidRDefault="00F124FF" w:rsidP="005E4AF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F124FF" w:rsidRDefault="00F124FF" w:rsidP="0070160A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4E30E8" w:rsidRPr="00563D5F" w:rsidRDefault="004E30E8" w:rsidP="00A37A71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4E30E8" w:rsidRPr="00563D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8F31BF"/>
    <w:multiLevelType w:val="hybridMultilevel"/>
    <w:tmpl w:val="A022A32E"/>
    <w:lvl w:ilvl="0" w:tplc="2AC04A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C5"/>
    <w:rsid w:val="000016C7"/>
    <w:rsid w:val="00004B17"/>
    <w:rsid w:val="0001385B"/>
    <w:rsid w:val="00024AB8"/>
    <w:rsid w:val="00025438"/>
    <w:rsid w:val="000327BB"/>
    <w:rsid w:val="00056736"/>
    <w:rsid w:val="000612C5"/>
    <w:rsid w:val="00094814"/>
    <w:rsid w:val="000A12B4"/>
    <w:rsid w:val="000B0BFE"/>
    <w:rsid w:val="000C4AC9"/>
    <w:rsid w:val="000F644B"/>
    <w:rsid w:val="000F680A"/>
    <w:rsid w:val="001076B5"/>
    <w:rsid w:val="00116D85"/>
    <w:rsid w:val="00122673"/>
    <w:rsid w:val="00124991"/>
    <w:rsid w:val="00135112"/>
    <w:rsid w:val="001432FC"/>
    <w:rsid w:val="001834AF"/>
    <w:rsid w:val="00186094"/>
    <w:rsid w:val="001917D3"/>
    <w:rsid w:val="001A7A80"/>
    <w:rsid w:val="001B0FFE"/>
    <w:rsid w:val="001D06B8"/>
    <w:rsid w:val="001D2F7B"/>
    <w:rsid w:val="001E51E0"/>
    <w:rsid w:val="001F17E7"/>
    <w:rsid w:val="00212D6A"/>
    <w:rsid w:val="0022570D"/>
    <w:rsid w:val="002272A4"/>
    <w:rsid w:val="00234919"/>
    <w:rsid w:val="00262EDD"/>
    <w:rsid w:val="00276D41"/>
    <w:rsid w:val="00276D43"/>
    <w:rsid w:val="00292330"/>
    <w:rsid w:val="00292D6F"/>
    <w:rsid w:val="0029562F"/>
    <w:rsid w:val="002C0B88"/>
    <w:rsid w:val="002F09D8"/>
    <w:rsid w:val="002F273D"/>
    <w:rsid w:val="002F758C"/>
    <w:rsid w:val="00311A8D"/>
    <w:rsid w:val="0032042B"/>
    <w:rsid w:val="0032249D"/>
    <w:rsid w:val="00336509"/>
    <w:rsid w:val="003439BD"/>
    <w:rsid w:val="00352440"/>
    <w:rsid w:val="00366332"/>
    <w:rsid w:val="00384AF1"/>
    <w:rsid w:val="0039367E"/>
    <w:rsid w:val="003A42AF"/>
    <w:rsid w:val="003A58C2"/>
    <w:rsid w:val="003B1906"/>
    <w:rsid w:val="003B496E"/>
    <w:rsid w:val="003B7361"/>
    <w:rsid w:val="003E2D09"/>
    <w:rsid w:val="003E3CD2"/>
    <w:rsid w:val="00402DBE"/>
    <w:rsid w:val="00415B7D"/>
    <w:rsid w:val="0042439A"/>
    <w:rsid w:val="00483BA5"/>
    <w:rsid w:val="00492051"/>
    <w:rsid w:val="004A3962"/>
    <w:rsid w:val="004B19A2"/>
    <w:rsid w:val="004C6B1B"/>
    <w:rsid w:val="004D0750"/>
    <w:rsid w:val="004D11E5"/>
    <w:rsid w:val="004D2460"/>
    <w:rsid w:val="004D49D0"/>
    <w:rsid w:val="004E30E8"/>
    <w:rsid w:val="004F049B"/>
    <w:rsid w:val="004F4C8E"/>
    <w:rsid w:val="005129A7"/>
    <w:rsid w:val="00515C0F"/>
    <w:rsid w:val="00563D5F"/>
    <w:rsid w:val="00563E5E"/>
    <w:rsid w:val="005736BF"/>
    <w:rsid w:val="005C09C2"/>
    <w:rsid w:val="005D3694"/>
    <w:rsid w:val="005E4AF0"/>
    <w:rsid w:val="0062078B"/>
    <w:rsid w:val="006611BA"/>
    <w:rsid w:val="00677FA0"/>
    <w:rsid w:val="00680249"/>
    <w:rsid w:val="00692485"/>
    <w:rsid w:val="006C7FBD"/>
    <w:rsid w:val="006D2ECB"/>
    <w:rsid w:val="006D5134"/>
    <w:rsid w:val="006D7094"/>
    <w:rsid w:val="006D77A7"/>
    <w:rsid w:val="006E6B4C"/>
    <w:rsid w:val="006F603C"/>
    <w:rsid w:val="006F7D51"/>
    <w:rsid w:val="0070160A"/>
    <w:rsid w:val="0072620C"/>
    <w:rsid w:val="0073158E"/>
    <w:rsid w:val="00742C04"/>
    <w:rsid w:val="00747F96"/>
    <w:rsid w:val="007529E7"/>
    <w:rsid w:val="007713A2"/>
    <w:rsid w:val="00782557"/>
    <w:rsid w:val="007A13AE"/>
    <w:rsid w:val="007B45F0"/>
    <w:rsid w:val="007C4D0E"/>
    <w:rsid w:val="007D1B78"/>
    <w:rsid w:val="007D6962"/>
    <w:rsid w:val="007D701F"/>
    <w:rsid w:val="007E2ED0"/>
    <w:rsid w:val="007F2233"/>
    <w:rsid w:val="00806996"/>
    <w:rsid w:val="00830E1E"/>
    <w:rsid w:val="00832D27"/>
    <w:rsid w:val="00833864"/>
    <w:rsid w:val="0084449D"/>
    <w:rsid w:val="00846A01"/>
    <w:rsid w:val="0086207A"/>
    <w:rsid w:val="0089469F"/>
    <w:rsid w:val="008B6481"/>
    <w:rsid w:val="008E2A79"/>
    <w:rsid w:val="008F0EE5"/>
    <w:rsid w:val="009326A2"/>
    <w:rsid w:val="0093379B"/>
    <w:rsid w:val="00942B71"/>
    <w:rsid w:val="00971537"/>
    <w:rsid w:val="0098265E"/>
    <w:rsid w:val="009A0477"/>
    <w:rsid w:val="009B7A7E"/>
    <w:rsid w:val="009C0A88"/>
    <w:rsid w:val="009D085D"/>
    <w:rsid w:val="009D65EC"/>
    <w:rsid w:val="009F2CC9"/>
    <w:rsid w:val="009F630B"/>
    <w:rsid w:val="009F65E3"/>
    <w:rsid w:val="009F7DED"/>
    <w:rsid w:val="00A04C25"/>
    <w:rsid w:val="00A328DA"/>
    <w:rsid w:val="00A34CA4"/>
    <w:rsid w:val="00A34CC8"/>
    <w:rsid w:val="00A37A71"/>
    <w:rsid w:val="00A434B3"/>
    <w:rsid w:val="00A53E87"/>
    <w:rsid w:val="00A54F12"/>
    <w:rsid w:val="00A85136"/>
    <w:rsid w:val="00A95B5A"/>
    <w:rsid w:val="00AA61AD"/>
    <w:rsid w:val="00AA7A55"/>
    <w:rsid w:val="00AB5977"/>
    <w:rsid w:val="00AC1775"/>
    <w:rsid w:val="00AD2B22"/>
    <w:rsid w:val="00AE3958"/>
    <w:rsid w:val="00AF6163"/>
    <w:rsid w:val="00AF6626"/>
    <w:rsid w:val="00B06FAB"/>
    <w:rsid w:val="00B142C3"/>
    <w:rsid w:val="00B3556E"/>
    <w:rsid w:val="00B44241"/>
    <w:rsid w:val="00B649D9"/>
    <w:rsid w:val="00B718DA"/>
    <w:rsid w:val="00B747D8"/>
    <w:rsid w:val="00BA3A3E"/>
    <w:rsid w:val="00BE05C1"/>
    <w:rsid w:val="00BF29D5"/>
    <w:rsid w:val="00C2284C"/>
    <w:rsid w:val="00C2451E"/>
    <w:rsid w:val="00C33B4D"/>
    <w:rsid w:val="00C46C4F"/>
    <w:rsid w:val="00C522A2"/>
    <w:rsid w:val="00C800F1"/>
    <w:rsid w:val="00C9269E"/>
    <w:rsid w:val="00C97604"/>
    <w:rsid w:val="00CB4D69"/>
    <w:rsid w:val="00CC16A4"/>
    <w:rsid w:val="00CC7272"/>
    <w:rsid w:val="00CD3AA0"/>
    <w:rsid w:val="00CD540E"/>
    <w:rsid w:val="00CE3045"/>
    <w:rsid w:val="00D10B3E"/>
    <w:rsid w:val="00D268A4"/>
    <w:rsid w:val="00D26C13"/>
    <w:rsid w:val="00D32F5E"/>
    <w:rsid w:val="00D5748B"/>
    <w:rsid w:val="00D7548D"/>
    <w:rsid w:val="00D81426"/>
    <w:rsid w:val="00D81578"/>
    <w:rsid w:val="00DA3E11"/>
    <w:rsid w:val="00DA448B"/>
    <w:rsid w:val="00DA62A6"/>
    <w:rsid w:val="00DB087F"/>
    <w:rsid w:val="00DB773B"/>
    <w:rsid w:val="00DD6792"/>
    <w:rsid w:val="00DE2FE5"/>
    <w:rsid w:val="00DE7FFD"/>
    <w:rsid w:val="00E073D0"/>
    <w:rsid w:val="00E27A87"/>
    <w:rsid w:val="00E303AF"/>
    <w:rsid w:val="00E517E0"/>
    <w:rsid w:val="00E62CA3"/>
    <w:rsid w:val="00E673FC"/>
    <w:rsid w:val="00E76E1B"/>
    <w:rsid w:val="00E81214"/>
    <w:rsid w:val="00E9010C"/>
    <w:rsid w:val="00E97061"/>
    <w:rsid w:val="00E97FC2"/>
    <w:rsid w:val="00ED5309"/>
    <w:rsid w:val="00F02E80"/>
    <w:rsid w:val="00F036EF"/>
    <w:rsid w:val="00F124FF"/>
    <w:rsid w:val="00F14E3C"/>
    <w:rsid w:val="00F2547A"/>
    <w:rsid w:val="00F370AF"/>
    <w:rsid w:val="00F406AC"/>
    <w:rsid w:val="00F569FD"/>
    <w:rsid w:val="00F57D38"/>
    <w:rsid w:val="00F80DED"/>
    <w:rsid w:val="00F87A49"/>
    <w:rsid w:val="00F95DC5"/>
    <w:rsid w:val="00FB429A"/>
    <w:rsid w:val="00FB5FF2"/>
    <w:rsid w:val="00FD0B53"/>
    <w:rsid w:val="00FD6465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A7471B-3812-4B89-8ECE-0CE93A388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54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1468</Words>
  <Characters>8074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VILLEMIN</dc:creator>
  <cp:keywords/>
  <dc:description/>
  <cp:lastModifiedBy>Bernard ILLE</cp:lastModifiedBy>
  <cp:revision>17</cp:revision>
  <dcterms:created xsi:type="dcterms:W3CDTF">2018-04-25T21:13:00Z</dcterms:created>
  <dcterms:modified xsi:type="dcterms:W3CDTF">2018-04-25T22:02:00Z</dcterms:modified>
</cp:coreProperties>
</file>